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90F" w:rsidRPr="00BF690F" w:rsidRDefault="00BF690F" w:rsidP="00BF690F">
      <w:pPr>
        <w:spacing w:after="0" w:line="240" w:lineRule="auto"/>
        <w:outlineLvl w:val="2"/>
        <w:rPr>
          <w:rFonts w:ascii="Times New Roman" w:eastAsia="Times New Roman" w:hAnsi="Times New Roman" w:cs="Times New Roman"/>
          <w:bCs/>
          <w:color w:val="000000"/>
          <w:sz w:val="16"/>
          <w:szCs w:val="16"/>
          <w:lang w:val="uk-UA" w:eastAsia="ru-RU"/>
        </w:rPr>
      </w:pPr>
      <w:bookmarkStart w:id="0" w:name="_GoBack"/>
      <w:bookmarkEnd w:id="0"/>
      <w:r w:rsidRPr="00BF690F">
        <w:rPr>
          <w:rFonts w:ascii="Times New Roman" w:eastAsia="Times New Roman" w:hAnsi="Times New Roman" w:cs="Times New Roman"/>
          <w:b/>
          <w:bCs/>
          <w:color w:val="000000"/>
          <w:sz w:val="28"/>
          <w:szCs w:val="28"/>
          <w:lang w:val="uk-UA" w:eastAsia="ru-RU"/>
        </w:rPr>
        <w:tab/>
      </w:r>
      <w:r w:rsidRPr="00BF690F">
        <w:rPr>
          <w:rFonts w:ascii="Times New Roman" w:eastAsia="Times New Roman" w:hAnsi="Times New Roman" w:cs="Times New Roman"/>
          <w:b/>
          <w:bCs/>
          <w:color w:val="000000"/>
          <w:sz w:val="28"/>
          <w:szCs w:val="28"/>
          <w:lang w:val="uk-UA" w:eastAsia="ru-RU"/>
        </w:rPr>
        <w:tab/>
      </w:r>
      <w:r w:rsidRPr="00BF690F">
        <w:rPr>
          <w:rFonts w:ascii="Times New Roman" w:eastAsia="Times New Roman" w:hAnsi="Times New Roman" w:cs="Times New Roman"/>
          <w:b/>
          <w:bCs/>
          <w:color w:val="000000"/>
          <w:sz w:val="28"/>
          <w:szCs w:val="28"/>
          <w:lang w:val="uk-UA" w:eastAsia="ru-RU"/>
        </w:rPr>
        <w:tab/>
      </w:r>
      <w:r w:rsidRPr="00BF690F">
        <w:rPr>
          <w:rFonts w:ascii="Times New Roman" w:eastAsia="Times New Roman" w:hAnsi="Times New Roman" w:cs="Times New Roman"/>
          <w:b/>
          <w:bCs/>
          <w:color w:val="000000"/>
          <w:sz w:val="28"/>
          <w:szCs w:val="28"/>
          <w:lang w:eastAsia="ru-RU"/>
        </w:rPr>
        <w:t xml:space="preserve">                                          </w:t>
      </w:r>
      <w:r w:rsidRPr="00BF690F">
        <w:rPr>
          <w:rFonts w:ascii="Times New Roman" w:eastAsia="Times New Roman" w:hAnsi="Times New Roman" w:cs="Times New Roman"/>
          <w:b/>
          <w:bCs/>
          <w:color w:val="000000"/>
          <w:sz w:val="28"/>
          <w:szCs w:val="28"/>
          <w:lang w:val="uk-UA" w:eastAsia="ru-RU"/>
        </w:rPr>
        <w:tab/>
      </w:r>
      <w:r w:rsidRPr="00BF690F">
        <w:rPr>
          <w:rFonts w:ascii="Times New Roman" w:eastAsia="Times New Roman" w:hAnsi="Times New Roman" w:cs="Times New Roman"/>
          <w:b/>
          <w:bCs/>
          <w:color w:val="000000"/>
          <w:sz w:val="28"/>
          <w:szCs w:val="28"/>
          <w:lang w:val="uk-UA" w:eastAsia="ru-RU"/>
        </w:rPr>
        <w:tab/>
      </w:r>
      <w:r w:rsidRPr="00BF690F">
        <w:rPr>
          <w:rFonts w:ascii="Times New Roman" w:eastAsia="Times New Roman" w:hAnsi="Times New Roman" w:cs="Times New Roman"/>
          <w:b/>
          <w:bCs/>
          <w:color w:val="000000"/>
          <w:sz w:val="28"/>
          <w:szCs w:val="28"/>
          <w:lang w:val="uk-UA" w:eastAsia="ru-RU"/>
        </w:rPr>
        <w:tab/>
      </w:r>
      <w:r w:rsidRPr="00BF690F">
        <w:rPr>
          <w:rFonts w:ascii="Times New Roman" w:eastAsia="Times New Roman" w:hAnsi="Times New Roman" w:cs="Times New Roman"/>
          <w:bCs/>
          <w:color w:val="000000"/>
          <w:sz w:val="16"/>
          <w:szCs w:val="16"/>
          <w:lang w:val="uk-UA" w:eastAsia="ru-RU"/>
        </w:rPr>
        <w:t>Додаток 38</w:t>
      </w:r>
    </w:p>
    <w:p w:rsidR="00BF690F" w:rsidRPr="00BF690F" w:rsidRDefault="00BF690F" w:rsidP="00BF690F">
      <w:pPr>
        <w:spacing w:after="0" w:line="240" w:lineRule="auto"/>
        <w:outlineLvl w:val="2"/>
        <w:rPr>
          <w:rFonts w:ascii="Times New Roman" w:eastAsia="Times New Roman" w:hAnsi="Times New Roman" w:cs="Times New Roman"/>
          <w:bCs/>
          <w:color w:val="000000"/>
          <w:sz w:val="16"/>
          <w:szCs w:val="16"/>
          <w:lang w:val="uk-UA" w:eastAsia="ru-RU"/>
        </w:rPr>
      </w:pPr>
      <w:r w:rsidRPr="00BF690F">
        <w:rPr>
          <w:rFonts w:ascii="Times New Roman" w:eastAsia="Times New Roman" w:hAnsi="Times New Roman" w:cs="Times New Roman"/>
          <w:bCs/>
          <w:color w:val="000000"/>
          <w:sz w:val="16"/>
          <w:szCs w:val="16"/>
          <w:lang w:val="uk-UA" w:eastAsia="ru-RU"/>
        </w:rPr>
        <w:tab/>
      </w:r>
      <w:r w:rsidRPr="00BF690F">
        <w:rPr>
          <w:rFonts w:ascii="Times New Roman" w:eastAsia="Times New Roman" w:hAnsi="Times New Roman" w:cs="Times New Roman"/>
          <w:bCs/>
          <w:color w:val="000000"/>
          <w:sz w:val="16"/>
          <w:szCs w:val="16"/>
          <w:lang w:val="uk-UA" w:eastAsia="ru-RU"/>
        </w:rPr>
        <w:tab/>
      </w:r>
      <w:r w:rsidRPr="00BF690F">
        <w:rPr>
          <w:rFonts w:ascii="Times New Roman" w:eastAsia="Times New Roman" w:hAnsi="Times New Roman" w:cs="Times New Roman"/>
          <w:bCs/>
          <w:color w:val="000000"/>
          <w:sz w:val="16"/>
          <w:szCs w:val="16"/>
          <w:lang w:val="uk-UA" w:eastAsia="ru-RU"/>
        </w:rPr>
        <w:tab/>
      </w:r>
      <w:r w:rsidRPr="00BF690F">
        <w:rPr>
          <w:rFonts w:ascii="Times New Roman" w:eastAsia="Times New Roman" w:hAnsi="Times New Roman" w:cs="Times New Roman"/>
          <w:bCs/>
          <w:color w:val="000000"/>
          <w:sz w:val="16"/>
          <w:szCs w:val="16"/>
          <w:lang w:val="uk-UA" w:eastAsia="ru-RU"/>
        </w:rPr>
        <w:tab/>
      </w:r>
      <w:r w:rsidRPr="00BF690F">
        <w:rPr>
          <w:rFonts w:ascii="Times New Roman" w:eastAsia="Times New Roman" w:hAnsi="Times New Roman" w:cs="Times New Roman"/>
          <w:bCs/>
          <w:color w:val="000000"/>
          <w:sz w:val="16"/>
          <w:szCs w:val="16"/>
          <w:lang w:val="uk-UA" w:eastAsia="ru-RU"/>
        </w:rPr>
        <w:tab/>
      </w:r>
      <w:r w:rsidRPr="00BF690F">
        <w:rPr>
          <w:rFonts w:ascii="Times New Roman" w:eastAsia="Times New Roman" w:hAnsi="Times New Roman" w:cs="Times New Roman"/>
          <w:bCs/>
          <w:color w:val="000000"/>
          <w:sz w:val="16"/>
          <w:szCs w:val="16"/>
          <w:lang w:val="uk-UA" w:eastAsia="ru-RU"/>
        </w:rPr>
        <w:tab/>
      </w:r>
      <w:r w:rsidRPr="00BF690F">
        <w:rPr>
          <w:rFonts w:ascii="Times New Roman" w:eastAsia="Times New Roman" w:hAnsi="Times New Roman" w:cs="Times New Roman"/>
          <w:bCs/>
          <w:color w:val="000000"/>
          <w:sz w:val="16"/>
          <w:szCs w:val="16"/>
          <w:lang w:val="uk-UA" w:eastAsia="ru-RU"/>
        </w:rPr>
        <w:tab/>
      </w:r>
      <w:r w:rsidRPr="00BF690F">
        <w:rPr>
          <w:rFonts w:ascii="Times New Roman" w:eastAsia="Times New Roman" w:hAnsi="Times New Roman" w:cs="Times New Roman"/>
          <w:bCs/>
          <w:color w:val="000000"/>
          <w:sz w:val="16"/>
          <w:szCs w:val="16"/>
          <w:lang w:val="uk-UA" w:eastAsia="ru-RU"/>
        </w:rPr>
        <w:tab/>
        <w:t>до Положення про розкриття інформації емітентами</w:t>
      </w:r>
    </w:p>
    <w:p w:rsidR="00BF690F" w:rsidRPr="00BF690F" w:rsidRDefault="00BF690F" w:rsidP="00BF690F">
      <w:pPr>
        <w:spacing w:after="0" w:line="240" w:lineRule="auto"/>
        <w:outlineLvl w:val="2"/>
        <w:rPr>
          <w:rFonts w:ascii="Times New Roman" w:eastAsia="Times New Roman" w:hAnsi="Times New Roman" w:cs="Times New Roman"/>
          <w:bCs/>
          <w:color w:val="000000"/>
          <w:sz w:val="16"/>
          <w:szCs w:val="16"/>
          <w:lang w:val="uk-UA" w:eastAsia="ru-RU"/>
        </w:rPr>
      </w:pPr>
      <w:r w:rsidRPr="00BF690F">
        <w:rPr>
          <w:rFonts w:ascii="Times New Roman" w:eastAsia="Times New Roman" w:hAnsi="Times New Roman" w:cs="Times New Roman"/>
          <w:bCs/>
          <w:color w:val="000000"/>
          <w:sz w:val="16"/>
          <w:szCs w:val="16"/>
          <w:lang w:val="uk-UA" w:eastAsia="ru-RU"/>
        </w:rPr>
        <w:tab/>
      </w:r>
      <w:r w:rsidRPr="00BF690F">
        <w:rPr>
          <w:rFonts w:ascii="Times New Roman" w:eastAsia="Times New Roman" w:hAnsi="Times New Roman" w:cs="Times New Roman"/>
          <w:bCs/>
          <w:color w:val="000000"/>
          <w:sz w:val="16"/>
          <w:szCs w:val="16"/>
          <w:lang w:val="uk-UA" w:eastAsia="ru-RU"/>
        </w:rPr>
        <w:tab/>
      </w:r>
      <w:r w:rsidRPr="00BF690F">
        <w:rPr>
          <w:rFonts w:ascii="Times New Roman" w:eastAsia="Times New Roman" w:hAnsi="Times New Roman" w:cs="Times New Roman"/>
          <w:bCs/>
          <w:color w:val="000000"/>
          <w:sz w:val="16"/>
          <w:szCs w:val="16"/>
          <w:lang w:val="uk-UA" w:eastAsia="ru-RU"/>
        </w:rPr>
        <w:tab/>
      </w:r>
      <w:r w:rsidRPr="00BF690F">
        <w:rPr>
          <w:rFonts w:ascii="Times New Roman" w:eastAsia="Times New Roman" w:hAnsi="Times New Roman" w:cs="Times New Roman"/>
          <w:bCs/>
          <w:color w:val="000000"/>
          <w:sz w:val="16"/>
          <w:szCs w:val="16"/>
          <w:lang w:val="uk-UA" w:eastAsia="ru-RU"/>
        </w:rPr>
        <w:tab/>
      </w:r>
      <w:r w:rsidRPr="00BF690F">
        <w:rPr>
          <w:rFonts w:ascii="Times New Roman" w:eastAsia="Times New Roman" w:hAnsi="Times New Roman" w:cs="Times New Roman"/>
          <w:bCs/>
          <w:color w:val="000000"/>
          <w:sz w:val="16"/>
          <w:szCs w:val="16"/>
          <w:lang w:val="uk-UA" w:eastAsia="ru-RU"/>
        </w:rPr>
        <w:tab/>
      </w:r>
      <w:r w:rsidRPr="00BF690F">
        <w:rPr>
          <w:rFonts w:ascii="Times New Roman" w:eastAsia="Times New Roman" w:hAnsi="Times New Roman" w:cs="Times New Roman"/>
          <w:bCs/>
          <w:color w:val="000000"/>
          <w:sz w:val="16"/>
          <w:szCs w:val="16"/>
          <w:lang w:val="uk-UA" w:eastAsia="ru-RU"/>
        </w:rPr>
        <w:tab/>
      </w:r>
      <w:r w:rsidRPr="00BF690F">
        <w:rPr>
          <w:rFonts w:ascii="Times New Roman" w:eastAsia="Times New Roman" w:hAnsi="Times New Roman" w:cs="Times New Roman"/>
          <w:bCs/>
          <w:color w:val="000000"/>
          <w:sz w:val="16"/>
          <w:szCs w:val="16"/>
          <w:lang w:val="uk-UA" w:eastAsia="ru-RU"/>
        </w:rPr>
        <w:tab/>
      </w:r>
      <w:r w:rsidRPr="00BF690F">
        <w:rPr>
          <w:rFonts w:ascii="Times New Roman" w:eastAsia="Times New Roman" w:hAnsi="Times New Roman" w:cs="Times New Roman"/>
          <w:bCs/>
          <w:color w:val="000000"/>
          <w:sz w:val="16"/>
          <w:szCs w:val="16"/>
          <w:lang w:val="uk-UA" w:eastAsia="ru-RU"/>
        </w:rPr>
        <w:tab/>
        <w:t>цінних паперів (пункт1 глави 4 розділу III)</w:t>
      </w:r>
    </w:p>
    <w:p w:rsidR="00BF690F" w:rsidRPr="00BF690F" w:rsidRDefault="00BF690F" w:rsidP="00BF690F">
      <w:pPr>
        <w:spacing w:after="0" w:line="240" w:lineRule="auto"/>
        <w:outlineLvl w:val="2"/>
        <w:rPr>
          <w:rFonts w:ascii="Times New Roman" w:eastAsia="Times New Roman" w:hAnsi="Times New Roman" w:cs="Times New Roman"/>
          <w:b/>
          <w:bCs/>
          <w:color w:val="000000"/>
          <w:sz w:val="28"/>
          <w:szCs w:val="28"/>
          <w:lang w:eastAsia="ru-RU"/>
        </w:rPr>
      </w:pPr>
      <w:r w:rsidRPr="00BF690F">
        <w:rPr>
          <w:rFonts w:ascii="Times New Roman" w:eastAsia="Times New Roman" w:hAnsi="Times New Roman" w:cs="Times New Roman"/>
          <w:b/>
          <w:bCs/>
          <w:color w:val="000000"/>
          <w:sz w:val="28"/>
          <w:szCs w:val="28"/>
          <w:lang w:eastAsia="ru-RU"/>
        </w:rPr>
        <w:tab/>
      </w:r>
      <w:r w:rsidRPr="00BF690F">
        <w:rPr>
          <w:rFonts w:ascii="Times New Roman" w:eastAsia="Times New Roman" w:hAnsi="Times New Roman" w:cs="Times New Roman"/>
          <w:b/>
          <w:bCs/>
          <w:color w:val="000000"/>
          <w:sz w:val="28"/>
          <w:szCs w:val="28"/>
          <w:lang w:eastAsia="ru-RU"/>
        </w:rPr>
        <w:tab/>
      </w:r>
      <w:r w:rsidRPr="00BF690F">
        <w:rPr>
          <w:rFonts w:ascii="Times New Roman" w:eastAsia="Times New Roman" w:hAnsi="Times New Roman" w:cs="Times New Roman"/>
          <w:b/>
          <w:bCs/>
          <w:color w:val="000000"/>
          <w:sz w:val="28"/>
          <w:szCs w:val="28"/>
          <w:lang w:eastAsia="ru-RU"/>
        </w:rPr>
        <w:tab/>
      </w:r>
      <w:r w:rsidRPr="00BF690F">
        <w:rPr>
          <w:rFonts w:ascii="Times New Roman" w:eastAsia="Times New Roman" w:hAnsi="Times New Roman" w:cs="Times New Roman"/>
          <w:b/>
          <w:bCs/>
          <w:color w:val="000000"/>
          <w:sz w:val="28"/>
          <w:szCs w:val="28"/>
          <w:lang w:eastAsia="ru-RU"/>
        </w:rPr>
        <w:tab/>
      </w:r>
      <w:r w:rsidRPr="00BF690F">
        <w:rPr>
          <w:rFonts w:ascii="Times New Roman" w:eastAsia="Times New Roman" w:hAnsi="Times New Roman" w:cs="Times New Roman"/>
          <w:b/>
          <w:bCs/>
          <w:color w:val="000000"/>
          <w:sz w:val="28"/>
          <w:szCs w:val="28"/>
          <w:lang w:eastAsia="ru-RU"/>
        </w:rPr>
        <w:tab/>
      </w:r>
    </w:p>
    <w:p w:rsidR="00BF690F" w:rsidRPr="00BF690F" w:rsidRDefault="00BF690F" w:rsidP="00BF690F">
      <w:pPr>
        <w:spacing w:after="0" w:line="240" w:lineRule="auto"/>
        <w:outlineLvl w:val="2"/>
        <w:rPr>
          <w:rFonts w:ascii="Times New Roman" w:eastAsia="Times New Roman" w:hAnsi="Times New Roman" w:cs="Times New Roman"/>
          <w:b/>
          <w:bCs/>
          <w:color w:val="000000"/>
          <w:sz w:val="28"/>
          <w:szCs w:val="28"/>
          <w:lang w:eastAsia="ru-RU"/>
        </w:rPr>
      </w:pPr>
      <w:r w:rsidRPr="00BF690F">
        <w:rPr>
          <w:rFonts w:ascii="Times New Roman" w:eastAsia="Times New Roman" w:hAnsi="Times New Roman" w:cs="Times New Roman"/>
          <w:b/>
          <w:bCs/>
          <w:color w:val="000000"/>
          <w:sz w:val="28"/>
          <w:szCs w:val="28"/>
          <w:lang w:eastAsia="ru-RU"/>
        </w:rPr>
        <w:tab/>
      </w:r>
      <w:r w:rsidRPr="00BF690F">
        <w:rPr>
          <w:rFonts w:ascii="Times New Roman" w:eastAsia="Times New Roman" w:hAnsi="Times New Roman" w:cs="Times New Roman"/>
          <w:b/>
          <w:bCs/>
          <w:color w:val="000000"/>
          <w:sz w:val="28"/>
          <w:szCs w:val="28"/>
          <w:lang w:eastAsia="ru-RU"/>
        </w:rPr>
        <w:tab/>
      </w:r>
      <w:r w:rsidRPr="00BF690F">
        <w:rPr>
          <w:rFonts w:ascii="Times New Roman" w:eastAsia="Times New Roman" w:hAnsi="Times New Roman" w:cs="Times New Roman"/>
          <w:b/>
          <w:bCs/>
          <w:color w:val="000000"/>
          <w:sz w:val="28"/>
          <w:szCs w:val="28"/>
          <w:lang w:eastAsia="ru-RU"/>
        </w:rPr>
        <w:tab/>
      </w:r>
      <w:r w:rsidRPr="00BF690F">
        <w:rPr>
          <w:rFonts w:ascii="Times New Roman" w:eastAsia="Times New Roman" w:hAnsi="Times New Roman" w:cs="Times New Roman"/>
          <w:b/>
          <w:bCs/>
          <w:color w:val="000000"/>
          <w:sz w:val="28"/>
          <w:szCs w:val="28"/>
          <w:lang w:eastAsia="ru-RU"/>
        </w:rPr>
        <w:tab/>
      </w:r>
      <w:r w:rsidRPr="00BF690F">
        <w:rPr>
          <w:rFonts w:ascii="Times New Roman" w:eastAsia="Times New Roman" w:hAnsi="Times New Roman" w:cs="Times New Roman"/>
          <w:b/>
          <w:bCs/>
          <w:color w:val="000000"/>
          <w:sz w:val="28"/>
          <w:szCs w:val="28"/>
          <w:lang w:eastAsia="ru-RU"/>
        </w:rPr>
        <w:tab/>
        <w:t>Титульний аркуш</w:t>
      </w: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eastAsia="ru-RU"/>
        </w:rPr>
      </w:pP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ru-RU"/>
        </w:rPr>
      </w:pPr>
    </w:p>
    <w:p w:rsidR="00BF690F" w:rsidRPr="00BF690F" w:rsidRDefault="00BF690F" w:rsidP="00BF690F">
      <w:pPr>
        <w:spacing w:after="0" w:line="240" w:lineRule="auto"/>
        <w:outlineLvl w:val="2"/>
        <w:rPr>
          <w:rFonts w:ascii="Times New Roman" w:eastAsia="Times New Roman" w:hAnsi="Times New Roman" w:cs="Times New Roman"/>
          <w:bCs/>
          <w:color w:val="000000"/>
          <w:sz w:val="20"/>
          <w:szCs w:val="20"/>
          <w:u w:val="single"/>
          <w:lang w:eastAsia="ru-RU"/>
        </w:rPr>
      </w:pPr>
      <w:r w:rsidRPr="00BF690F">
        <w:rPr>
          <w:rFonts w:ascii="Times New Roman" w:eastAsia="Times New Roman" w:hAnsi="Times New Roman" w:cs="Times New Roman"/>
          <w:b/>
          <w:bCs/>
          <w:color w:val="000000"/>
          <w:sz w:val="28"/>
          <w:szCs w:val="28"/>
          <w:lang w:val="uk-UA" w:eastAsia="ru-RU"/>
        </w:rPr>
        <w:t xml:space="preserve">         </w:t>
      </w:r>
      <w:r w:rsidRPr="00BF690F">
        <w:rPr>
          <w:rFonts w:ascii="Times New Roman" w:eastAsia="Times New Roman" w:hAnsi="Times New Roman" w:cs="Times New Roman"/>
          <w:b/>
          <w:bCs/>
          <w:color w:val="000000"/>
          <w:sz w:val="28"/>
          <w:szCs w:val="28"/>
          <w:lang w:eastAsia="ru-RU"/>
        </w:rPr>
        <w:t xml:space="preserve">     </w:t>
      </w:r>
      <w:r w:rsidRPr="00BF690F">
        <w:rPr>
          <w:rFonts w:ascii="Times New Roman" w:eastAsia="Times New Roman" w:hAnsi="Times New Roman" w:cs="Times New Roman"/>
          <w:b/>
          <w:bCs/>
          <w:color w:val="000000"/>
          <w:sz w:val="20"/>
          <w:szCs w:val="20"/>
          <w:u w:val="single"/>
          <w:lang w:eastAsia="ru-RU"/>
        </w:rPr>
        <w:t>11.12.2020</w:t>
      </w:r>
    </w:p>
    <w:p w:rsidR="00BF690F" w:rsidRPr="00BF690F" w:rsidRDefault="00BF690F" w:rsidP="00BF690F">
      <w:pPr>
        <w:spacing w:after="0" w:line="240" w:lineRule="auto"/>
        <w:outlineLvl w:val="2"/>
        <w:rPr>
          <w:rFonts w:ascii="Times New Roman" w:eastAsia="Times New Roman" w:hAnsi="Times New Roman" w:cs="Times New Roman"/>
          <w:bCs/>
          <w:color w:val="000000"/>
          <w:sz w:val="16"/>
          <w:szCs w:val="16"/>
          <w:lang w:val="uk-UA" w:eastAsia="ru-RU"/>
        </w:rPr>
      </w:pPr>
      <w:r w:rsidRPr="00BF690F">
        <w:rPr>
          <w:rFonts w:ascii="Times New Roman" w:eastAsia="Times New Roman" w:hAnsi="Times New Roman" w:cs="Times New Roman"/>
          <w:b/>
          <w:bCs/>
          <w:color w:val="000000"/>
          <w:sz w:val="20"/>
          <w:szCs w:val="20"/>
          <w:lang w:eastAsia="ru-RU"/>
        </w:rPr>
        <w:t xml:space="preserve">            </w:t>
      </w:r>
      <w:r w:rsidRPr="00BF690F">
        <w:rPr>
          <w:rFonts w:ascii="Times New Roman" w:eastAsia="Times New Roman" w:hAnsi="Times New Roman" w:cs="Times New Roman"/>
          <w:b/>
          <w:bCs/>
          <w:color w:val="000000"/>
          <w:sz w:val="20"/>
          <w:szCs w:val="20"/>
          <w:lang w:val="uk-UA" w:eastAsia="ru-RU"/>
        </w:rPr>
        <w:t xml:space="preserve"> (</w:t>
      </w:r>
      <w:r w:rsidRPr="00BF690F">
        <w:rPr>
          <w:rFonts w:ascii="Times New Roman" w:eastAsia="Times New Roman" w:hAnsi="Times New Roman" w:cs="Times New Roman"/>
          <w:bCs/>
          <w:color w:val="000000"/>
          <w:sz w:val="16"/>
          <w:szCs w:val="16"/>
          <w:lang w:val="uk-UA" w:eastAsia="ru-RU"/>
        </w:rPr>
        <w:t xml:space="preserve">дата реєстрації емітентом </w:t>
      </w:r>
      <w:r w:rsidRPr="00BF690F">
        <w:rPr>
          <w:rFonts w:ascii="Times New Roman" w:eastAsia="Times New Roman" w:hAnsi="Times New Roman" w:cs="Times New Roman"/>
          <w:bCs/>
          <w:color w:val="000000"/>
          <w:sz w:val="16"/>
          <w:szCs w:val="16"/>
          <w:lang w:val="uk-UA" w:eastAsia="ru-RU"/>
        </w:rPr>
        <w:br/>
        <w:t xml:space="preserve">                  електронного документа)</w:t>
      </w:r>
    </w:p>
    <w:p w:rsidR="00BF690F" w:rsidRPr="00BF690F" w:rsidRDefault="00BF690F" w:rsidP="00BF690F">
      <w:pPr>
        <w:spacing w:after="0" w:line="240" w:lineRule="auto"/>
        <w:outlineLvl w:val="2"/>
        <w:rPr>
          <w:rFonts w:ascii="Times New Roman" w:eastAsia="Times New Roman" w:hAnsi="Times New Roman" w:cs="Times New Roman"/>
          <w:bCs/>
          <w:color w:val="000000"/>
          <w:sz w:val="16"/>
          <w:szCs w:val="16"/>
          <w:lang w:val="uk-UA" w:eastAsia="ru-RU"/>
        </w:rPr>
      </w:pPr>
    </w:p>
    <w:p w:rsidR="00BF690F" w:rsidRPr="00BF690F" w:rsidRDefault="00BF690F" w:rsidP="00BF690F">
      <w:pPr>
        <w:spacing w:after="0" w:line="240" w:lineRule="auto"/>
        <w:outlineLvl w:val="2"/>
        <w:rPr>
          <w:rFonts w:ascii="Times New Roman" w:eastAsia="Times New Roman" w:hAnsi="Times New Roman" w:cs="Times New Roman"/>
          <w:bCs/>
          <w:color w:val="000000"/>
          <w:sz w:val="16"/>
          <w:szCs w:val="16"/>
          <w:lang w:eastAsia="ru-RU"/>
        </w:rPr>
      </w:pPr>
      <w:r w:rsidRPr="00BF690F">
        <w:rPr>
          <w:rFonts w:ascii="Times New Roman" w:eastAsia="Times New Roman" w:hAnsi="Times New Roman" w:cs="Times New Roman"/>
          <w:bCs/>
          <w:color w:val="000000"/>
          <w:sz w:val="16"/>
          <w:szCs w:val="16"/>
          <w:lang w:eastAsia="ru-RU"/>
        </w:rPr>
        <w:t xml:space="preserve">               </w:t>
      </w:r>
      <w:r w:rsidRPr="00BF690F">
        <w:rPr>
          <w:rFonts w:ascii="Times New Roman" w:eastAsia="Times New Roman" w:hAnsi="Times New Roman" w:cs="Times New Roman"/>
          <w:bCs/>
          <w:color w:val="000000"/>
          <w:sz w:val="16"/>
          <w:szCs w:val="16"/>
          <w:lang w:val="uk-UA" w:eastAsia="ru-RU"/>
        </w:rPr>
        <w:t xml:space="preserve">№ </w:t>
      </w:r>
      <w:r w:rsidRPr="00BF690F">
        <w:rPr>
          <w:rFonts w:ascii="Times New Roman" w:eastAsia="Times New Roman" w:hAnsi="Times New Roman" w:cs="Times New Roman"/>
          <w:b/>
          <w:bCs/>
          <w:color w:val="000000"/>
          <w:sz w:val="20"/>
          <w:szCs w:val="20"/>
          <w:u w:val="single"/>
          <w:lang w:eastAsia="ru-RU"/>
        </w:rPr>
        <w:t>01/1112</w:t>
      </w:r>
    </w:p>
    <w:p w:rsidR="00BF690F" w:rsidRPr="00BF690F" w:rsidRDefault="00BF690F" w:rsidP="00BF690F">
      <w:pPr>
        <w:spacing w:after="0" w:line="240" w:lineRule="auto"/>
        <w:outlineLvl w:val="2"/>
        <w:rPr>
          <w:rFonts w:ascii="Times New Roman" w:eastAsia="Times New Roman" w:hAnsi="Times New Roman" w:cs="Times New Roman"/>
          <w:bCs/>
          <w:color w:val="000000"/>
          <w:sz w:val="16"/>
          <w:szCs w:val="16"/>
          <w:lang w:val="uk-UA" w:eastAsia="ru-RU"/>
        </w:rPr>
      </w:pPr>
      <w:r w:rsidRPr="00BF690F">
        <w:rPr>
          <w:rFonts w:ascii="Times New Roman" w:eastAsia="Times New Roman" w:hAnsi="Times New Roman" w:cs="Times New Roman"/>
          <w:bCs/>
          <w:color w:val="000000"/>
          <w:sz w:val="16"/>
          <w:szCs w:val="16"/>
          <w:lang w:eastAsia="ru-RU"/>
        </w:rPr>
        <w:t xml:space="preserve">                  </w:t>
      </w:r>
      <w:r w:rsidRPr="00BF690F">
        <w:rPr>
          <w:rFonts w:ascii="Times New Roman" w:eastAsia="Times New Roman" w:hAnsi="Times New Roman" w:cs="Times New Roman"/>
          <w:bCs/>
          <w:color w:val="000000"/>
          <w:sz w:val="16"/>
          <w:szCs w:val="16"/>
          <w:lang w:val="uk-UA" w:eastAsia="ru-RU"/>
        </w:rPr>
        <w:t>вихідний реєстраційний</w:t>
      </w:r>
      <w:r w:rsidRPr="00BF690F">
        <w:rPr>
          <w:rFonts w:ascii="Times New Roman" w:eastAsia="Times New Roman" w:hAnsi="Times New Roman" w:cs="Times New Roman"/>
          <w:bCs/>
          <w:color w:val="000000"/>
          <w:sz w:val="16"/>
          <w:szCs w:val="16"/>
          <w:lang w:val="uk-UA" w:eastAsia="ru-RU"/>
        </w:rPr>
        <w:br/>
        <w:t xml:space="preserve">                  номер електронного документа)</w:t>
      </w:r>
    </w:p>
    <w:p w:rsidR="00BF690F" w:rsidRPr="00BF690F" w:rsidRDefault="00BF690F" w:rsidP="00BF690F">
      <w:pPr>
        <w:spacing w:after="0" w:line="240" w:lineRule="auto"/>
        <w:outlineLvl w:val="2"/>
        <w:rPr>
          <w:rFonts w:ascii="Times New Roman" w:eastAsia="Times New Roman" w:hAnsi="Times New Roman" w:cs="Times New Roman"/>
          <w:bCs/>
          <w:color w:val="000000"/>
          <w:sz w:val="16"/>
          <w:szCs w:val="16"/>
          <w:lang w:val="uk-UA" w:eastAsia="ru-RU"/>
        </w:rPr>
      </w:pP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9879"/>
      </w:tblGrid>
      <w:tr w:rsidR="00BF690F" w:rsidRPr="00BF690F" w:rsidTr="00641CB5">
        <w:tc>
          <w:tcPr>
            <w:tcW w:w="5000" w:type="pct"/>
            <w:tcMar>
              <w:top w:w="60" w:type="dxa"/>
              <w:left w:w="60" w:type="dxa"/>
              <w:bottom w:w="60" w:type="dxa"/>
              <w:right w:w="60" w:type="dxa"/>
            </w:tcMar>
            <w:vAlign w:val="center"/>
          </w:tcPr>
          <w:p w:rsidR="00BF690F" w:rsidRPr="00BF690F" w:rsidRDefault="00BF690F" w:rsidP="00BF690F">
            <w:pPr>
              <w:spacing w:before="100" w:beforeAutospacing="1" w:after="100" w:afterAutospacing="1" w:line="240" w:lineRule="auto"/>
              <w:jc w:val="both"/>
              <w:rPr>
                <w:rFonts w:ascii="Times New Roman" w:eastAsia="Times New Roman" w:hAnsi="Times New Roman" w:cs="Times New Roman"/>
                <w:i/>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tc>
      </w:tr>
    </w:tbl>
    <w:p w:rsidR="00BF690F" w:rsidRPr="00BF690F" w:rsidRDefault="00BF690F" w:rsidP="00BF690F">
      <w:pPr>
        <w:spacing w:after="0" w:line="240" w:lineRule="auto"/>
        <w:rPr>
          <w:rFonts w:ascii="Times New Roman" w:eastAsia="Times New Roman" w:hAnsi="Times New Roman" w:cs="Times New Roman"/>
          <w:vanish/>
          <w:color w:val="000000"/>
          <w:sz w:val="24"/>
          <w:szCs w:val="24"/>
          <w:lang w:eastAsia="ru-RU"/>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608"/>
        <w:gridCol w:w="185"/>
        <w:gridCol w:w="3640"/>
        <w:gridCol w:w="185"/>
        <w:gridCol w:w="4261"/>
      </w:tblGrid>
      <w:tr w:rsidR="00BF690F" w:rsidRPr="00BF690F" w:rsidTr="00641CB5">
        <w:tc>
          <w:tcPr>
            <w:tcW w:w="156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en-US" w:eastAsia="ru-RU"/>
              </w:rPr>
            </w:pPr>
            <w:r w:rsidRPr="00BF690F">
              <w:rPr>
                <w:rFonts w:ascii="Times New Roman" w:eastAsia="Times New Roman" w:hAnsi="Times New Roman" w:cs="Times New Roman"/>
                <w:color w:val="000000"/>
                <w:sz w:val="20"/>
                <w:szCs w:val="20"/>
                <w:lang w:val="en-US" w:eastAsia="ru-RU"/>
              </w:rPr>
              <w:t>Генеральний директор</w:t>
            </w:r>
          </w:p>
        </w:tc>
        <w:tc>
          <w:tcPr>
            <w:tcW w:w="180"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eastAsia="ru-RU"/>
              </w:rPr>
            </w:pPr>
            <w:r w:rsidRPr="00BF690F">
              <w:rPr>
                <w:rFonts w:ascii="Times New Roman" w:eastAsia="Times New Roman" w:hAnsi="Times New Roman" w:cs="Times New Roman"/>
                <w:color w:val="000000"/>
                <w:sz w:val="20"/>
                <w:szCs w:val="20"/>
                <w:lang w:eastAsia="ru-RU"/>
              </w:rPr>
              <w:t> </w:t>
            </w:r>
          </w:p>
        </w:tc>
        <w:tc>
          <w:tcPr>
            <w:tcW w:w="3538"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eastAsia="ru-RU"/>
              </w:rPr>
            </w:pPr>
            <w:r w:rsidRPr="00BF690F">
              <w:rPr>
                <w:rFonts w:ascii="Times New Roman" w:eastAsia="Times New Roman" w:hAnsi="Times New Roman" w:cs="Times New Roman"/>
                <w:color w:val="000000"/>
                <w:sz w:val="20"/>
                <w:szCs w:val="20"/>
                <w:lang w:eastAsia="ru-RU"/>
              </w:rPr>
              <w:t> </w:t>
            </w:r>
          </w:p>
        </w:tc>
        <w:tc>
          <w:tcPr>
            <w:tcW w:w="180"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eastAsia="ru-RU"/>
              </w:rPr>
            </w:pPr>
            <w:r w:rsidRPr="00BF690F">
              <w:rPr>
                <w:rFonts w:ascii="Times New Roman" w:eastAsia="Times New Roman" w:hAnsi="Times New Roman" w:cs="Times New Roman"/>
                <w:color w:val="000000"/>
                <w:sz w:val="20"/>
                <w:szCs w:val="20"/>
                <w:lang w:eastAsia="ru-RU"/>
              </w:rPr>
              <w:t> </w:t>
            </w:r>
          </w:p>
        </w:tc>
        <w:tc>
          <w:tcPr>
            <w:tcW w:w="4141" w:type="dxa"/>
            <w:tcMar>
              <w:top w:w="60" w:type="dxa"/>
              <w:left w:w="60" w:type="dxa"/>
              <w:bottom w:w="60" w:type="dxa"/>
              <w:right w:w="60" w:type="dxa"/>
            </w:tcMar>
            <w:vAlign w:val="bottom"/>
          </w:tcPr>
          <w:p w:rsidR="00BF690F" w:rsidRPr="00BF690F" w:rsidRDefault="00BF690F" w:rsidP="00BF690F">
            <w:pPr>
              <w:spacing w:after="0" w:line="240" w:lineRule="auto"/>
              <w:ind w:left="1280" w:hanging="591"/>
              <w:jc w:val="center"/>
              <w:rPr>
                <w:rFonts w:ascii="Times New Roman" w:eastAsia="Times New Roman" w:hAnsi="Times New Roman" w:cs="Times New Roman"/>
                <w:color w:val="000000"/>
                <w:sz w:val="20"/>
                <w:szCs w:val="20"/>
                <w:lang w:val="en-US" w:eastAsia="ru-RU"/>
              </w:rPr>
            </w:pPr>
            <w:r w:rsidRPr="00BF690F">
              <w:rPr>
                <w:rFonts w:ascii="Times New Roman" w:eastAsia="Times New Roman" w:hAnsi="Times New Roman" w:cs="Times New Roman"/>
                <w:color w:val="000000"/>
                <w:sz w:val="20"/>
                <w:szCs w:val="20"/>
                <w:lang w:val="en-US" w:eastAsia="ru-RU"/>
              </w:rPr>
              <w:t>Дженкова Яна Петрiвна</w:t>
            </w:r>
          </w:p>
        </w:tc>
      </w:tr>
      <w:tr w:rsidR="00BF690F" w:rsidRPr="00BF690F" w:rsidTr="00641CB5">
        <w:tc>
          <w:tcPr>
            <w:tcW w:w="156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color w:val="000000"/>
                <w:sz w:val="24"/>
                <w:szCs w:val="24"/>
                <w:lang w:eastAsia="ru-RU"/>
              </w:rPr>
            </w:pPr>
            <w:r w:rsidRPr="00BF690F">
              <w:rPr>
                <w:rFonts w:ascii="Times New Roman" w:eastAsia="Times New Roman" w:hAnsi="Times New Roman" w:cs="Times New Roman"/>
                <w:color w:val="000000"/>
                <w:sz w:val="20"/>
                <w:szCs w:val="20"/>
                <w:lang w:eastAsia="ru-RU"/>
              </w:rPr>
              <w:t>(посада)</w:t>
            </w:r>
          </w:p>
        </w:tc>
        <w:tc>
          <w:tcPr>
            <w:tcW w:w="180"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color w:val="000000"/>
                <w:sz w:val="24"/>
                <w:szCs w:val="24"/>
                <w:lang w:eastAsia="ru-RU"/>
              </w:rPr>
            </w:pPr>
            <w:r w:rsidRPr="00BF690F">
              <w:rPr>
                <w:rFonts w:ascii="Times New Roman" w:eastAsia="Times New Roman" w:hAnsi="Times New Roman" w:cs="Times New Roman"/>
                <w:color w:val="000000"/>
                <w:sz w:val="24"/>
                <w:szCs w:val="24"/>
                <w:lang w:eastAsia="ru-RU"/>
              </w:rPr>
              <w:t> </w:t>
            </w:r>
          </w:p>
        </w:tc>
        <w:tc>
          <w:tcPr>
            <w:tcW w:w="3538"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color w:val="000000"/>
                <w:sz w:val="24"/>
                <w:szCs w:val="24"/>
                <w:lang w:eastAsia="ru-RU"/>
              </w:rPr>
            </w:pPr>
            <w:r w:rsidRPr="00BF690F">
              <w:rPr>
                <w:rFonts w:ascii="Times New Roman" w:eastAsia="Times New Roman" w:hAnsi="Times New Roman" w:cs="Times New Roman"/>
                <w:color w:val="000000"/>
                <w:sz w:val="20"/>
                <w:szCs w:val="20"/>
                <w:lang w:eastAsia="ru-RU"/>
              </w:rPr>
              <w:t>(підпис)</w:t>
            </w:r>
          </w:p>
        </w:tc>
        <w:tc>
          <w:tcPr>
            <w:tcW w:w="180"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color w:val="000000"/>
                <w:sz w:val="24"/>
                <w:szCs w:val="24"/>
                <w:lang w:eastAsia="ru-RU"/>
              </w:rPr>
            </w:pPr>
            <w:r w:rsidRPr="00BF690F">
              <w:rPr>
                <w:rFonts w:ascii="Times New Roman" w:eastAsia="Times New Roman" w:hAnsi="Times New Roman" w:cs="Times New Roman"/>
                <w:color w:val="000000"/>
                <w:sz w:val="24"/>
                <w:szCs w:val="24"/>
                <w:lang w:eastAsia="ru-RU"/>
              </w:rPr>
              <w:t> </w:t>
            </w:r>
          </w:p>
        </w:tc>
        <w:tc>
          <w:tcPr>
            <w:tcW w:w="4141"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color w:val="000000"/>
                <w:sz w:val="24"/>
                <w:szCs w:val="24"/>
                <w:lang w:eastAsia="ru-RU"/>
              </w:rPr>
            </w:pPr>
            <w:r w:rsidRPr="00BF690F">
              <w:rPr>
                <w:rFonts w:ascii="Times New Roman" w:eastAsia="Times New Roman" w:hAnsi="Times New Roman" w:cs="Times New Roman"/>
                <w:color w:val="000000"/>
                <w:sz w:val="20"/>
                <w:szCs w:val="20"/>
                <w:lang w:eastAsia="ru-RU"/>
              </w:rPr>
              <w:t>(прізвище та ініціали керівника)</w:t>
            </w:r>
          </w:p>
        </w:tc>
      </w:tr>
      <w:tr w:rsidR="00BF690F" w:rsidRPr="00BF690F" w:rsidTr="00641CB5">
        <w:trPr>
          <w:trHeight w:val="121"/>
        </w:trPr>
        <w:tc>
          <w:tcPr>
            <w:tcW w:w="5460" w:type="dxa"/>
            <w:gridSpan w:val="4"/>
            <w:vMerge w:val="restart"/>
            <w:tcMar>
              <w:top w:w="30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color w:val="000000"/>
                <w:sz w:val="24"/>
                <w:szCs w:val="24"/>
                <w:lang w:eastAsia="ru-RU"/>
              </w:rPr>
            </w:pPr>
          </w:p>
        </w:tc>
        <w:tc>
          <w:tcPr>
            <w:tcW w:w="4141"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en-US" w:eastAsia="ru-RU"/>
              </w:rPr>
            </w:pPr>
          </w:p>
        </w:tc>
      </w:tr>
      <w:tr w:rsidR="00BF690F" w:rsidRPr="00BF690F" w:rsidTr="00641CB5">
        <w:trPr>
          <w:trHeight w:val="44"/>
        </w:trPr>
        <w:tc>
          <w:tcPr>
            <w:tcW w:w="5460" w:type="dxa"/>
            <w:gridSpan w:val="4"/>
            <w:vMerge/>
            <w:vAlign w:val="center"/>
          </w:tcPr>
          <w:p w:rsidR="00BF690F" w:rsidRPr="00BF690F" w:rsidRDefault="00BF690F" w:rsidP="00BF690F">
            <w:pPr>
              <w:spacing w:after="0" w:line="240" w:lineRule="auto"/>
              <w:rPr>
                <w:rFonts w:ascii="Times New Roman" w:eastAsia="Times New Roman" w:hAnsi="Times New Roman" w:cs="Times New Roman"/>
                <w:color w:val="000000"/>
                <w:sz w:val="24"/>
                <w:szCs w:val="24"/>
                <w:lang w:eastAsia="ru-RU"/>
              </w:rPr>
            </w:pPr>
          </w:p>
        </w:tc>
        <w:tc>
          <w:tcPr>
            <w:tcW w:w="4141"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color w:val="000000"/>
                <w:sz w:val="24"/>
                <w:szCs w:val="24"/>
                <w:lang w:eastAsia="ru-RU"/>
              </w:rPr>
            </w:pPr>
          </w:p>
        </w:tc>
      </w:tr>
      <w:tr w:rsidR="00BF690F" w:rsidRPr="00BF690F" w:rsidTr="00641CB5">
        <w:tc>
          <w:tcPr>
            <w:tcW w:w="9601" w:type="dxa"/>
            <w:gridSpan w:val="5"/>
            <w:tcMar>
              <w:top w:w="60" w:type="dxa"/>
              <w:left w:w="60" w:type="dxa"/>
              <w:bottom w:w="60" w:type="dxa"/>
              <w:right w:w="60" w:type="dxa"/>
            </w:tcMar>
            <w:vAlign w:val="center"/>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BF690F">
              <w:rPr>
                <w:rFonts w:ascii="Times New Roman" w:eastAsia="Times New Roman" w:hAnsi="Times New Roman" w:cs="Times New Roman"/>
                <w:b/>
                <w:bCs/>
                <w:color w:val="000000"/>
                <w:sz w:val="24"/>
                <w:szCs w:val="24"/>
                <w:lang w:eastAsia="ru-RU"/>
              </w:rPr>
              <w:t>Річна інформація емітента цінних паперів</w:t>
            </w:r>
            <w:r w:rsidRPr="00BF690F">
              <w:rPr>
                <w:rFonts w:ascii="Times New Roman" w:eastAsia="Times New Roman" w:hAnsi="Times New Roman" w:cs="Times New Roman"/>
                <w:b/>
                <w:bCs/>
                <w:color w:val="000000"/>
                <w:sz w:val="24"/>
                <w:szCs w:val="24"/>
                <w:lang w:eastAsia="ru-RU"/>
              </w:rPr>
              <w:br/>
              <w:t xml:space="preserve">за 2019 рік </w:t>
            </w:r>
          </w:p>
        </w:tc>
      </w:tr>
    </w:tbl>
    <w:p w:rsidR="00BF690F" w:rsidRPr="00BF690F" w:rsidRDefault="00BF690F" w:rsidP="00BF690F">
      <w:pPr>
        <w:spacing w:after="0" w:line="240" w:lineRule="auto"/>
        <w:rPr>
          <w:rFonts w:ascii="Times New Roman" w:eastAsia="Times New Roman" w:hAnsi="Times New Roman" w:cs="Times New Roman"/>
          <w:vanish/>
          <w:color w:val="000000"/>
          <w:sz w:val="24"/>
          <w:szCs w:val="24"/>
          <w:lang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2685"/>
        <w:gridCol w:w="7194"/>
      </w:tblGrid>
      <w:tr w:rsidR="00BF690F" w:rsidRPr="00BF690F" w:rsidTr="00641CB5">
        <w:tc>
          <w:tcPr>
            <w:tcW w:w="5000" w:type="pct"/>
            <w:gridSpan w:val="2"/>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color w:val="000000"/>
                <w:sz w:val="24"/>
                <w:szCs w:val="24"/>
                <w:lang w:eastAsia="ru-RU"/>
              </w:rPr>
            </w:pPr>
            <w:r w:rsidRPr="00BF690F">
              <w:rPr>
                <w:rFonts w:ascii="Times New Roman" w:eastAsia="Times New Roman" w:hAnsi="Times New Roman" w:cs="Times New Roman"/>
                <w:b/>
                <w:bCs/>
                <w:color w:val="000000"/>
                <w:sz w:val="24"/>
                <w:szCs w:val="24"/>
                <w:lang w:val="en-US" w:eastAsia="ru-RU"/>
              </w:rPr>
              <w:t>I</w:t>
            </w:r>
            <w:r w:rsidRPr="00BF690F">
              <w:rPr>
                <w:rFonts w:ascii="Times New Roman" w:eastAsia="Times New Roman" w:hAnsi="Times New Roman" w:cs="Times New Roman"/>
                <w:b/>
                <w:bCs/>
                <w:color w:val="000000"/>
                <w:sz w:val="24"/>
                <w:szCs w:val="24"/>
                <w:lang w:eastAsia="ru-RU"/>
              </w:rPr>
              <w:t>. Загальні відомості</w:t>
            </w:r>
          </w:p>
        </w:tc>
      </w:tr>
      <w:tr w:rsidR="00BF690F" w:rsidRPr="00BF690F" w:rsidTr="00641CB5">
        <w:tc>
          <w:tcPr>
            <w:tcW w:w="1359" w:type="pct"/>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color w:val="000000"/>
                <w:sz w:val="20"/>
                <w:szCs w:val="20"/>
                <w:lang w:eastAsia="ru-RU"/>
              </w:rPr>
            </w:pPr>
            <w:r w:rsidRPr="00BF690F">
              <w:rPr>
                <w:rFonts w:ascii="Times New Roman" w:eastAsia="Times New Roman" w:hAnsi="Times New Roman" w:cs="Times New Roman"/>
                <w:b/>
                <w:color w:val="000000"/>
                <w:sz w:val="20"/>
                <w:szCs w:val="20"/>
                <w:lang w:eastAsia="ru-RU"/>
              </w:rPr>
              <w:t>1. Повне найменування емітента</w:t>
            </w:r>
          </w:p>
        </w:tc>
        <w:tc>
          <w:tcPr>
            <w:tcW w:w="3641" w:type="pct"/>
            <w:vAlign w:val="center"/>
          </w:tcPr>
          <w:p w:rsidR="00BF690F" w:rsidRPr="00BF690F" w:rsidRDefault="00BF690F" w:rsidP="00BF690F">
            <w:pPr>
              <w:spacing w:after="0" w:line="240" w:lineRule="auto"/>
              <w:rPr>
                <w:rFonts w:ascii="Times New Roman" w:eastAsia="Times New Roman" w:hAnsi="Times New Roman" w:cs="Times New Roman"/>
                <w:sz w:val="20"/>
                <w:szCs w:val="20"/>
                <w:lang w:eastAsia="ru-RU"/>
              </w:rPr>
            </w:pPr>
            <w:r w:rsidRPr="00BF690F">
              <w:rPr>
                <w:rFonts w:ascii="Times New Roman" w:eastAsia="Times New Roman" w:hAnsi="Times New Roman" w:cs="Times New Roman"/>
                <w:sz w:val="20"/>
                <w:szCs w:val="20"/>
                <w:lang w:eastAsia="ru-RU"/>
              </w:rPr>
              <w:t>Приватне акц</w:t>
            </w:r>
            <w:r w:rsidRPr="00BF690F">
              <w:rPr>
                <w:rFonts w:ascii="Times New Roman" w:eastAsia="Times New Roman" w:hAnsi="Times New Roman" w:cs="Times New Roman"/>
                <w:sz w:val="20"/>
                <w:szCs w:val="20"/>
                <w:lang w:val="en-US" w:eastAsia="ru-RU"/>
              </w:rPr>
              <w:t>i</w:t>
            </w:r>
            <w:r w:rsidRPr="00BF690F">
              <w:rPr>
                <w:rFonts w:ascii="Times New Roman" w:eastAsia="Times New Roman" w:hAnsi="Times New Roman" w:cs="Times New Roman"/>
                <w:sz w:val="20"/>
                <w:szCs w:val="20"/>
                <w:lang w:eastAsia="ru-RU"/>
              </w:rPr>
              <w:t>онерне товариство "Дн</w:t>
            </w:r>
            <w:r w:rsidRPr="00BF690F">
              <w:rPr>
                <w:rFonts w:ascii="Times New Roman" w:eastAsia="Times New Roman" w:hAnsi="Times New Roman" w:cs="Times New Roman"/>
                <w:sz w:val="20"/>
                <w:szCs w:val="20"/>
                <w:lang w:val="en-US" w:eastAsia="ru-RU"/>
              </w:rPr>
              <w:t>i</w:t>
            </w:r>
            <w:r w:rsidRPr="00BF690F">
              <w:rPr>
                <w:rFonts w:ascii="Times New Roman" w:eastAsia="Times New Roman" w:hAnsi="Times New Roman" w:cs="Times New Roman"/>
                <w:sz w:val="20"/>
                <w:szCs w:val="20"/>
                <w:lang w:eastAsia="ru-RU"/>
              </w:rPr>
              <w:t>пропетровський завод мостових зал</w:t>
            </w:r>
            <w:r w:rsidRPr="00BF690F">
              <w:rPr>
                <w:rFonts w:ascii="Times New Roman" w:eastAsia="Times New Roman" w:hAnsi="Times New Roman" w:cs="Times New Roman"/>
                <w:sz w:val="20"/>
                <w:szCs w:val="20"/>
                <w:lang w:val="en-US" w:eastAsia="ru-RU"/>
              </w:rPr>
              <w:t>i</w:t>
            </w:r>
            <w:r w:rsidRPr="00BF690F">
              <w:rPr>
                <w:rFonts w:ascii="Times New Roman" w:eastAsia="Times New Roman" w:hAnsi="Times New Roman" w:cs="Times New Roman"/>
                <w:sz w:val="20"/>
                <w:szCs w:val="20"/>
                <w:lang w:eastAsia="ru-RU"/>
              </w:rPr>
              <w:t>зобетоних конструкц</w:t>
            </w:r>
            <w:r w:rsidRPr="00BF690F">
              <w:rPr>
                <w:rFonts w:ascii="Times New Roman" w:eastAsia="Times New Roman" w:hAnsi="Times New Roman" w:cs="Times New Roman"/>
                <w:sz w:val="20"/>
                <w:szCs w:val="20"/>
                <w:lang w:val="en-US" w:eastAsia="ru-RU"/>
              </w:rPr>
              <w:t>i</w:t>
            </w:r>
            <w:r w:rsidRPr="00BF690F">
              <w:rPr>
                <w:rFonts w:ascii="Times New Roman" w:eastAsia="Times New Roman" w:hAnsi="Times New Roman" w:cs="Times New Roman"/>
                <w:sz w:val="20"/>
                <w:szCs w:val="20"/>
                <w:lang w:eastAsia="ru-RU"/>
              </w:rPr>
              <w:t>й"</w:t>
            </w:r>
          </w:p>
        </w:tc>
      </w:tr>
      <w:tr w:rsidR="00BF690F" w:rsidRPr="00BF690F" w:rsidTr="00641CB5">
        <w:tc>
          <w:tcPr>
            <w:tcW w:w="1359" w:type="pct"/>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color w:val="000000"/>
                <w:sz w:val="20"/>
                <w:szCs w:val="20"/>
                <w:lang w:eastAsia="ru-RU"/>
              </w:rPr>
            </w:pPr>
            <w:r w:rsidRPr="00BF690F">
              <w:rPr>
                <w:rFonts w:ascii="Times New Roman" w:eastAsia="Times New Roman" w:hAnsi="Times New Roman" w:cs="Times New Roman"/>
                <w:b/>
                <w:color w:val="000000"/>
                <w:sz w:val="20"/>
                <w:szCs w:val="20"/>
                <w:lang w:eastAsia="ru-RU"/>
              </w:rPr>
              <w:t>2. Організаційно-правова форма емітента</w:t>
            </w:r>
          </w:p>
        </w:tc>
        <w:tc>
          <w:tcPr>
            <w:tcW w:w="3641" w:type="pct"/>
            <w:vAlign w:val="center"/>
          </w:tcPr>
          <w:p w:rsidR="00BF690F" w:rsidRPr="00BF690F" w:rsidRDefault="00BF690F" w:rsidP="00BF690F">
            <w:pPr>
              <w:spacing w:after="0" w:line="240" w:lineRule="auto"/>
              <w:rPr>
                <w:rFonts w:ascii="Times New Roman" w:eastAsia="Times New Roman" w:hAnsi="Times New Roman" w:cs="Times New Roman"/>
                <w:sz w:val="20"/>
                <w:szCs w:val="20"/>
                <w:lang w:val="en-US" w:eastAsia="ru-RU"/>
              </w:rPr>
            </w:pPr>
            <w:r w:rsidRPr="00BF690F">
              <w:rPr>
                <w:rFonts w:ascii="Times New Roman" w:eastAsia="Times New Roman" w:hAnsi="Times New Roman" w:cs="Times New Roman"/>
                <w:sz w:val="20"/>
                <w:szCs w:val="20"/>
                <w:lang w:val="en-US" w:eastAsia="ru-RU"/>
              </w:rPr>
              <w:t>Приватне акцiонерне товариство</w:t>
            </w:r>
          </w:p>
        </w:tc>
      </w:tr>
      <w:tr w:rsidR="00BF690F" w:rsidRPr="00BF690F" w:rsidTr="00641CB5">
        <w:tc>
          <w:tcPr>
            <w:tcW w:w="1359" w:type="pct"/>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color w:val="000000"/>
                <w:sz w:val="20"/>
                <w:szCs w:val="20"/>
                <w:lang w:eastAsia="ru-RU"/>
              </w:rPr>
            </w:pPr>
            <w:r w:rsidRPr="00BF690F">
              <w:rPr>
                <w:rFonts w:ascii="Times New Roman" w:eastAsia="Times New Roman" w:hAnsi="Times New Roman" w:cs="Times New Roman"/>
                <w:b/>
                <w:color w:val="000000"/>
                <w:sz w:val="20"/>
                <w:szCs w:val="20"/>
                <w:lang w:eastAsia="ru-RU"/>
              </w:rPr>
              <w:t xml:space="preserve">3. </w:t>
            </w:r>
            <w:r w:rsidRPr="00BF690F">
              <w:rPr>
                <w:rFonts w:ascii="Times New Roman" w:eastAsia="Times New Roman" w:hAnsi="Times New Roman" w:cs="Times New Roman"/>
                <w:b/>
                <w:color w:val="000000"/>
                <w:sz w:val="20"/>
                <w:szCs w:val="20"/>
                <w:lang w:val="uk-UA" w:eastAsia="ru-RU"/>
              </w:rPr>
              <w:t>Ідентифікаційний код юридичної особи.</w:t>
            </w:r>
          </w:p>
        </w:tc>
        <w:tc>
          <w:tcPr>
            <w:tcW w:w="3641" w:type="pct"/>
            <w:vAlign w:val="center"/>
          </w:tcPr>
          <w:p w:rsidR="00BF690F" w:rsidRPr="00BF690F" w:rsidRDefault="00BF690F" w:rsidP="00BF690F">
            <w:pPr>
              <w:spacing w:after="0" w:line="240" w:lineRule="auto"/>
              <w:rPr>
                <w:rFonts w:ascii="Times New Roman" w:eastAsia="Times New Roman" w:hAnsi="Times New Roman" w:cs="Times New Roman"/>
                <w:sz w:val="20"/>
                <w:szCs w:val="20"/>
                <w:lang w:val="en-US" w:eastAsia="ru-RU"/>
              </w:rPr>
            </w:pPr>
            <w:r w:rsidRPr="00BF690F">
              <w:rPr>
                <w:rFonts w:ascii="Times New Roman" w:eastAsia="Times New Roman" w:hAnsi="Times New Roman" w:cs="Times New Roman"/>
                <w:sz w:val="20"/>
                <w:szCs w:val="20"/>
                <w:lang w:val="en-US" w:eastAsia="ru-RU"/>
              </w:rPr>
              <w:t>01374010</w:t>
            </w:r>
          </w:p>
        </w:tc>
      </w:tr>
      <w:tr w:rsidR="00BF690F" w:rsidRPr="00BF690F" w:rsidTr="00641CB5">
        <w:tc>
          <w:tcPr>
            <w:tcW w:w="1359" w:type="pct"/>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color w:val="000000"/>
                <w:sz w:val="20"/>
                <w:szCs w:val="20"/>
                <w:lang w:eastAsia="ru-RU"/>
              </w:rPr>
            </w:pPr>
            <w:r w:rsidRPr="00BF690F">
              <w:rPr>
                <w:rFonts w:ascii="Times New Roman" w:eastAsia="Times New Roman" w:hAnsi="Times New Roman" w:cs="Times New Roman"/>
                <w:b/>
                <w:color w:val="000000"/>
                <w:sz w:val="20"/>
                <w:szCs w:val="20"/>
                <w:lang w:eastAsia="ru-RU"/>
              </w:rPr>
              <w:t>4. Місцезнаходження емітента</w:t>
            </w:r>
          </w:p>
        </w:tc>
        <w:tc>
          <w:tcPr>
            <w:tcW w:w="3641" w:type="pct"/>
            <w:vAlign w:val="center"/>
          </w:tcPr>
          <w:p w:rsidR="00BF690F" w:rsidRPr="00BF690F" w:rsidRDefault="00BF690F" w:rsidP="00BF690F">
            <w:pPr>
              <w:spacing w:after="0" w:line="240" w:lineRule="auto"/>
              <w:rPr>
                <w:rFonts w:ascii="Times New Roman" w:eastAsia="Times New Roman" w:hAnsi="Times New Roman" w:cs="Times New Roman"/>
                <w:sz w:val="20"/>
                <w:szCs w:val="20"/>
                <w:lang w:val="en-US" w:eastAsia="ru-RU"/>
              </w:rPr>
            </w:pPr>
            <w:r w:rsidRPr="00BF690F">
              <w:rPr>
                <w:rFonts w:ascii="Times New Roman" w:eastAsia="Times New Roman" w:hAnsi="Times New Roman" w:cs="Times New Roman"/>
                <w:sz w:val="20"/>
                <w:szCs w:val="20"/>
                <w:lang w:val="uk-UA" w:eastAsia="ru-RU"/>
              </w:rPr>
              <w:t>49022 Днiпропетровська область Самарський р-н, м. Днiпро, вул. Молодогвардiйська, буд. 2</w:t>
            </w:r>
          </w:p>
        </w:tc>
      </w:tr>
      <w:tr w:rsidR="00BF690F" w:rsidRPr="00BF690F" w:rsidTr="00641CB5">
        <w:tc>
          <w:tcPr>
            <w:tcW w:w="1359" w:type="pct"/>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color w:val="000000"/>
                <w:sz w:val="20"/>
                <w:szCs w:val="20"/>
                <w:lang w:eastAsia="ru-RU"/>
              </w:rPr>
            </w:pPr>
            <w:r w:rsidRPr="00BF690F">
              <w:rPr>
                <w:rFonts w:ascii="Times New Roman" w:eastAsia="Times New Roman" w:hAnsi="Times New Roman" w:cs="Times New Roman"/>
                <w:b/>
                <w:color w:val="000000"/>
                <w:sz w:val="20"/>
                <w:szCs w:val="20"/>
                <w:lang w:eastAsia="ru-RU"/>
              </w:rPr>
              <w:t>5. Міжміський код, телефон та факс емітента</w:t>
            </w:r>
          </w:p>
        </w:tc>
        <w:tc>
          <w:tcPr>
            <w:tcW w:w="3641" w:type="pct"/>
            <w:vAlign w:val="center"/>
          </w:tcPr>
          <w:p w:rsidR="00BF690F" w:rsidRPr="00BF690F" w:rsidRDefault="00BF690F" w:rsidP="00BF690F">
            <w:pPr>
              <w:spacing w:after="0" w:line="240" w:lineRule="auto"/>
              <w:rPr>
                <w:rFonts w:ascii="Times New Roman" w:eastAsia="Times New Roman" w:hAnsi="Times New Roman" w:cs="Times New Roman"/>
                <w:sz w:val="20"/>
                <w:szCs w:val="20"/>
                <w:lang w:val="en-US" w:eastAsia="ru-RU"/>
              </w:rPr>
            </w:pPr>
            <w:r w:rsidRPr="00BF690F">
              <w:rPr>
                <w:rFonts w:ascii="Times New Roman" w:eastAsia="Times New Roman" w:hAnsi="Times New Roman" w:cs="Times New Roman"/>
                <w:sz w:val="20"/>
                <w:szCs w:val="20"/>
                <w:lang w:val="en-US" w:eastAsia="ru-RU"/>
              </w:rPr>
              <w:t>(056) 7900342 (056) 7900342</w:t>
            </w:r>
          </w:p>
        </w:tc>
      </w:tr>
      <w:tr w:rsidR="00BF690F" w:rsidRPr="00BF690F" w:rsidTr="00641CB5">
        <w:tc>
          <w:tcPr>
            <w:tcW w:w="1359" w:type="pct"/>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color w:val="000000"/>
                <w:sz w:val="20"/>
                <w:szCs w:val="20"/>
                <w:lang w:eastAsia="ru-RU"/>
              </w:rPr>
            </w:pPr>
            <w:r w:rsidRPr="00BF690F">
              <w:rPr>
                <w:rFonts w:ascii="Times New Roman" w:eastAsia="Times New Roman" w:hAnsi="Times New Roman" w:cs="Times New Roman"/>
                <w:b/>
                <w:color w:val="000000"/>
                <w:sz w:val="20"/>
                <w:szCs w:val="20"/>
                <w:lang w:eastAsia="ru-RU"/>
              </w:rPr>
              <w:t xml:space="preserve">6. </w:t>
            </w:r>
            <w:r w:rsidRPr="00BF690F">
              <w:rPr>
                <w:rFonts w:ascii="Times New Roman" w:eastAsia="Times New Roman" w:hAnsi="Times New Roman" w:cs="Times New Roman"/>
                <w:b/>
                <w:color w:val="000000"/>
                <w:sz w:val="20"/>
                <w:szCs w:val="20"/>
                <w:lang w:val="uk-UA" w:eastAsia="ru-RU"/>
              </w:rPr>
              <w:t>Адреса електронної пошти</w:t>
            </w:r>
          </w:p>
        </w:tc>
        <w:tc>
          <w:tcPr>
            <w:tcW w:w="3641" w:type="pct"/>
            <w:vAlign w:val="center"/>
          </w:tcPr>
          <w:p w:rsidR="00BF690F" w:rsidRPr="00BF690F" w:rsidRDefault="00BF690F" w:rsidP="00BF690F">
            <w:pPr>
              <w:spacing w:after="0" w:line="240" w:lineRule="auto"/>
              <w:rPr>
                <w:rFonts w:ascii="Times New Roman" w:eastAsia="Times New Roman" w:hAnsi="Times New Roman" w:cs="Times New Roman"/>
                <w:sz w:val="20"/>
                <w:szCs w:val="20"/>
                <w:lang w:val="en-US" w:eastAsia="ru-RU"/>
              </w:rPr>
            </w:pPr>
            <w:r w:rsidRPr="00BF690F">
              <w:rPr>
                <w:rFonts w:ascii="Times New Roman" w:eastAsia="Times New Roman" w:hAnsi="Times New Roman" w:cs="Times New Roman"/>
                <w:sz w:val="20"/>
                <w:szCs w:val="20"/>
                <w:lang w:val="en-US" w:eastAsia="ru-RU"/>
              </w:rPr>
              <w:t>office@dzmgbk.com.ua</w:t>
            </w:r>
          </w:p>
        </w:tc>
      </w:tr>
      <w:tr w:rsidR="00BF690F" w:rsidRPr="00BF690F" w:rsidTr="00641CB5">
        <w:tc>
          <w:tcPr>
            <w:tcW w:w="1359" w:type="pct"/>
            <w:tcMar>
              <w:top w:w="60" w:type="dxa"/>
              <w:left w:w="60" w:type="dxa"/>
              <w:bottom w:w="60" w:type="dxa"/>
              <w:right w:w="60" w:type="dxa"/>
            </w:tcMar>
            <w:vAlign w:val="center"/>
          </w:tcPr>
          <w:p w:rsidR="00BF690F" w:rsidRPr="00BF690F" w:rsidRDefault="00BF690F" w:rsidP="00BF690F">
            <w:pPr>
              <w:spacing w:before="100" w:beforeAutospacing="1" w:after="100" w:afterAutospacing="1" w:line="240" w:lineRule="auto"/>
              <w:jc w:val="both"/>
              <w:rPr>
                <w:rFonts w:ascii="Times New Roman" w:eastAsia="Times New Roman" w:hAnsi="Times New Roman" w:cs="Times New Roman"/>
                <w:b/>
                <w:color w:val="000000"/>
                <w:sz w:val="20"/>
                <w:szCs w:val="20"/>
                <w:lang w:val="uk-UA" w:eastAsia="ru-RU"/>
              </w:rPr>
            </w:pPr>
            <w:r w:rsidRPr="00BF690F">
              <w:rPr>
                <w:rFonts w:ascii="Times New Roman" w:eastAsia="Times New Roman" w:hAnsi="Times New Roman" w:cs="Times New Roman"/>
                <w:b/>
                <w:color w:val="000000"/>
                <w:sz w:val="20"/>
                <w:szCs w:val="20"/>
                <w:lang w:val="uk-UA" w:eastAsia="ru-RU"/>
              </w:rPr>
              <w:t>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w:t>
            </w:r>
          </w:p>
        </w:tc>
        <w:tc>
          <w:tcPr>
            <w:tcW w:w="3641" w:type="pct"/>
            <w:vAlign w:val="center"/>
          </w:tcPr>
          <w:p w:rsidR="00BF690F" w:rsidRPr="00BF690F" w:rsidRDefault="00BF690F" w:rsidP="00BF690F">
            <w:pPr>
              <w:spacing w:after="0" w:line="240" w:lineRule="auto"/>
              <w:rPr>
                <w:rFonts w:ascii="Times New Roman" w:eastAsia="Times New Roman" w:hAnsi="Times New Roman" w:cs="Times New Roman"/>
                <w:sz w:val="20"/>
                <w:szCs w:val="20"/>
                <w:lang w:eastAsia="ru-RU"/>
              </w:rPr>
            </w:pPr>
            <w:r w:rsidRPr="00BF690F">
              <w:rPr>
                <w:rFonts w:ascii="Times New Roman" w:eastAsia="Times New Roman" w:hAnsi="Times New Roman" w:cs="Times New Roman"/>
                <w:sz w:val="20"/>
                <w:szCs w:val="20"/>
                <w:lang w:eastAsia="ru-RU"/>
              </w:rPr>
              <w:t>Рішення загальних зборів акціонерів</w:t>
            </w:r>
          </w:p>
          <w:p w:rsidR="00BF690F" w:rsidRPr="00BF690F" w:rsidRDefault="00BF690F" w:rsidP="00BF690F">
            <w:pPr>
              <w:spacing w:after="0" w:line="240" w:lineRule="auto"/>
              <w:rPr>
                <w:rFonts w:ascii="Times New Roman" w:eastAsia="Times New Roman" w:hAnsi="Times New Roman" w:cs="Times New Roman"/>
                <w:sz w:val="20"/>
                <w:szCs w:val="20"/>
                <w:lang w:eastAsia="ru-RU"/>
              </w:rPr>
            </w:pPr>
            <w:r w:rsidRPr="00BF690F">
              <w:rPr>
                <w:rFonts w:ascii="Times New Roman" w:eastAsia="Times New Roman" w:hAnsi="Times New Roman" w:cs="Times New Roman"/>
                <w:sz w:val="20"/>
                <w:szCs w:val="20"/>
                <w:lang w:eastAsia="ru-RU"/>
              </w:rPr>
              <w:t xml:space="preserve"> від 08.12.2020</w:t>
            </w:r>
          </w:p>
        </w:tc>
      </w:tr>
      <w:tr w:rsidR="00BF690F" w:rsidRPr="00BF690F" w:rsidTr="00641CB5">
        <w:tc>
          <w:tcPr>
            <w:tcW w:w="1359" w:type="pct"/>
            <w:tcMar>
              <w:top w:w="60" w:type="dxa"/>
              <w:left w:w="60" w:type="dxa"/>
              <w:bottom w:w="60" w:type="dxa"/>
              <w:right w:w="60" w:type="dxa"/>
            </w:tcMar>
            <w:vAlign w:val="center"/>
          </w:tcPr>
          <w:p w:rsidR="00BF690F" w:rsidRPr="00BF690F" w:rsidRDefault="00BF690F" w:rsidP="00BF690F">
            <w:pPr>
              <w:spacing w:before="100" w:beforeAutospacing="1" w:after="100" w:afterAutospacing="1" w:line="240" w:lineRule="auto"/>
              <w:jc w:val="both"/>
              <w:rPr>
                <w:rFonts w:ascii="Times New Roman" w:eastAsia="Times New Roman" w:hAnsi="Times New Roman" w:cs="Times New Roman"/>
                <w:b/>
                <w:color w:val="000000"/>
                <w:sz w:val="20"/>
                <w:szCs w:val="20"/>
                <w:lang w:val="uk-UA" w:eastAsia="ru-RU"/>
              </w:rPr>
            </w:pPr>
            <w:r w:rsidRPr="00BF690F">
              <w:rPr>
                <w:rFonts w:ascii="Times New Roman" w:eastAsia="Times New Roman" w:hAnsi="Times New Roman" w:cs="Times New Roman"/>
                <w:b/>
                <w:color w:val="000000"/>
                <w:sz w:val="20"/>
                <w:szCs w:val="20"/>
                <w:lang w:val="uk-UA" w:eastAsia="ru-RU"/>
              </w:rPr>
              <w:t xml:space="preserve">8. </w:t>
            </w:r>
            <w:r w:rsidRPr="00BF690F">
              <w:rPr>
                <w:rFonts w:ascii="Times New Roman" w:eastAsia="Times New Roman" w:hAnsi="Times New Roman" w:cs="Times New Roman"/>
                <w:b/>
                <w:sz w:val="20"/>
                <w:szCs w:val="20"/>
                <w:lang w:eastAsia="ru-RU"/>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діяльність з оприлюднення </w:t>
            </w:r>
            <w:r w:rsidRPr="00BF690F">
              <w:rPr>
                <w:rFonts w:ascii="Times New Roman" w:eastAsia="Times New Roman" w:hAnsi="Times New Roman" w:cs="Times New Roman"/>
                <w:b/>
                <w:sz w:val="20"/>
                <w:szCs w:val="20"/>
                <w:lang w:eastAsia="ru-RU"/>
              </w:rPr>
              <w:lastRenderedPageBreak/>
              <w:t>регульованої інформації від імені учасника фондового ринку (у разі здійснення оприлюднення).</w:t>
            </w:r>
          </w:p>
        </w:tc>
        <w:tc>
          <w:tcPr>
            <w:tcW w:w="3641" w:type="pct"/>
            <w:vAlign w:val="center"/>
          </w:tcPr>
          <w:p w:rsidR="00BF690F" w:rsidRPr="00BF690F" w:rsidRDefault="00BF690F" w:rsidP="00BF690F">
            <w:pPr>
              <w:spacing w:after="0" w:line="240" w:lineRule="auto"/>
              <w:rPr>
                <w:rFonts w:ascii="Times New Roman" w:eastAsia="Times New Roman" w:hAnsi="Times New Roman" w:cs="Times New Roman"/>
                <w:sz w:val="20"/>
                <w:szCs w:val="20"/>
                <w:lang w:eastAsia="ru-RU"/>
              </w:rPr>
            </w:pPr>
          </w:p>
          <w:p w:rsidR="00BF690F" w:rsidRPr="00BF690F" w:rsidRDefault="00BF690F" w:rsidP="00BF690F">
            <w:pPr>
              <w:spacing w:after="0" w:line="240" w:lineRule="auto"/>
              <w:rPr>
                <w:rFonts w:ascii="Times New Roman" w:eastAsia="Times New Roman" w:hAnsi="Times New Roman" w:cs="Times New Roman"/>
                <w:sz w:val="20"/>
                <w:szCs w:val="20"/>
                <w:lang w:eastAsia="ru-RU"/>
              </w:rPr>
            </w:pPr>
          </w:p>
          <w:p w:rsidR="00BF690F" w:rsidRPr="00BF690F" w:rsidRDefault="00BF690F" w:rsidP="00BF690F">
            <w:pPr>
              <w:spacing w:after="0" w:line="240" w:lineRule="auto"/>
              <w:rPr>
                <w:rFonts w:ascii="Times New Roman" w:eastAsia="Times New Roman" w:hAnsi="Times New Roman" w:cs="Times New Roman"/>
                <w:sz w:val="20"/>
                <w:szCs w:val="20"/>
                <w:lang w:val="en-US" w:eastAsia="ru-RU"/>
              </w:rPr>
            </w:pPr>
            <w:r w:rsidRPr="00BF690F">
              <w:rPr>
                <w:rFonts w:ascii="Times New Roman" w:eastAsia="Times New Roman" w:hAnsi="Times New Roman" w:cs="Times New Roman"/>
                <w:sz w:val="20"/>
                <w:szCs w:val="20"/>
                <w:lang w:val="en-US" w:eastAsia="ru-RU"/>
              </w:rPr>
              <w:t>Україна</w:t>
            </w:r>
          </w:p>
          <w:p w:rsidR="00BF690F" w:rsidRPr="00BF690F" w:rsidRDefault="00BF690F" w:rsidP="00BF690F">
            <w:pPr>
              <w:spacing w:after="0" w:line="240" w:lineRule="auto"/>
              <w:rPr>
                <w:rFonts w:ascii="Times New Roman" w:eastAsia="Times New Roman" w:hAnsi="Times New Roman" w:cs="Times New Roman"/>
                <w:sz w:val="20"/>
                <w:szCs w:val="20"/>
                <w:lang w:val="en-US" w:eastAsia="ru-RU"/>
              </w:rPr>
            </w:pPr>
          </w:p>
        </w:tc>
      </w:tr>
      <w:tr w:rsidR="00BF690F" w:rsidRPr="00BF690F" w:rsidTr="00641CB5">
        <w:tc>
          <w:tcPr>
            <w:tcW w:w="1359" w:type="pct"/>
            <w:tcMar>
              <w:top w:w="60" w:type="dxa"/>
              <w:left w:w="60" w:type="dxa"/>
              <w:bottom w:w="60" w:type="dxa"/>
              <w:right w:w="60" w:type="dxa"/>
            </w:tcMar>
            <w:vAlign w:val="center"/>
          </w:tcPr>
          <w:p w:rsidR="00BF690F" w:rsidRPr="00BF690F" w:rsidRDefault="00BF690F" w:rsidP="00BF690F">
            <w:pPr>
              <w:spacing w:before="100" w:beforeAutospacing="1" w:after="100" w:afterAutospacing="1" w:line="240" w:lineRule="auto"/>
              <w:rPr>
                <w:rFonts w:ascii="Times New Roman" w:eastAsia="Times New Roman" w:hAnsi="Times New Roman" w:cs="Times New Roman"/>
                <w:b/>
                <w:color w:val="000000"/>
                <w:sz w:val="20"/>
                <w:szCs w:val="20"/>
                <w:lang w:eastAsia="ru-RU"/>
              </w:rPr>
            </w:pPr>
            <w:r w:rsidRPr="00BF690F">
              <w:rPr>
                <w:rFonts w:ascii="Times New Roman" w:eastAsia="Times New Roman" w:hAnsi="Times New Roman" w:cs="Times New Roman"/>
                <w:b/>
                <w:sz w:val="20"/>
                <w:szCs w:val="20"/>
                <w:lang w:eastAsia="ru-RU"/>
              </w:rPr>
              <w:lastRenderedPageBreak/>
              <w:t>9.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tc>
        <w:tc>
          <w:tcPr>
            <w:tcW w:w="3641" w:type="pct"/>
            <w:vAlign w:val="center"/>
          </w:tcPr>
          <w:p w:rsidR="00BF690F" w:rsidRPr="00BF690F" w:rsidRDefault="00BF690F" w:rsidP="00BF690F">
            <w:pPr>
              <w:spacing w:after="0" w:line="240" w:lineRule="auto"/>
              <w:rPr>
                <w:rFonts w:ascii="Times New Roman" w:eastAsia="Times New Roman" w:hAnsi="Times New Roman" w:cs="Times New Roman"/>
                <w:sz w:val="20"/>
                <w:szCs w:val="20"/>
                <w:lang w:eastAsia="ru-RU"/>
              </w:rPr>
            </w:pPr>
            <w:r w:rsidRPr="00BF690F">
              <w:rPr>
                <w:rFonts w:ascii="Times New Roman" w:eastAsia="Times New Roman" w:hAnsi="Times New Roman" w:cs="Times New Roman"/>
                <w:sz w:val="20"/>
                <w:szCs w:val="20"/>
                <w:lang w:eastAsia="ru-RU"/>
              </w:rPr>
              <w:t xml:space="preserve">Державна установа "Агентство з розвитку </w:t>
            </w:r>
            <w:r w:rsidRPr="00BF690F">
              <w:rPr>
                <w:rFonts w:ascii="Times New Roman" w:eastAsia="Times New Roman" w:hAnsi="Times New Roman" w:cs="Times New Roman"/>
                <w:sz w:val="20"/>
                <w:szCs w:val="20"/>
                <w:lang w:val="en-US" w:eastAsia="ru-RU"/>
              </w:rPr>
              <w:t>i</w:t>
            </w:r>
            <w:r w:rsidRPr="00BF690F">
              <w:rPr>
                <w:rFonts w:ascii="Times New Roman" w:eastAsia="Times New Roman" w:hAnsi="Times New Roman" w:cs="Times New Roman"/>
                <w:sz w:val="20"/>
                <w:szCs w:val="20"/>
                <w:lang w:eastAsia="ru-RU"/>
              </w:rPr>
              <w:t>нфраструктури фондового ринку України"</w:t>
            </w:r>
          </w:p>
          <w:p w:rsidR="00BF690F" w:rsidRPr="00BF690F" w:rsidRDefault="00BF690F" w:rsidP="00BF690F">
            <w:pPr>
              <w:spacing w:after="0" w:line="240" w:lineRule="auto"/>
              <w:rPr>
                <w:rFonts w:ascii="Times New Roman" w:eastAsia="Times New Roman" w:hAnsi="Times New Roman" w:cs="Times New Roman"/>
                <w:sz w:val="20"/>
                <w:szCs w:val="20"/>
                <w:lang w:val="en-US" w:eastAsia="ru-RU"/>
              </w:rPr>
            </w:pPr>
            <w:r w:rsidRPr="00BF690F">
              <w:rPr>
                <w:rFonts w:ascii="Times New Roman" w:eastAsia="Times New Roman" w:hAnsi="Times New Roman" w:cs="Times New Roman"/>
                <w:sz w:val="20"/>
                <w:szCs w:val="20"/>
                <w:lang w:val="en-US" w:eastAsia="ru-RU"/>
              </w:rPr>
              <w:t>21676262</w:t>
            </w:r>
          </w:p>
          <w:p w:rsidR="00BF690F" w:rsidRPr="00BF690F" w:rsidRDefault="00BF690F" w:rsidP="00BF690F">
            <w:pPr>
              <w:spacing w:after="0" w:line="240" w:lineRule="auto"/>
              <w:rPr>
                <w:rFonts w:ascii="Times New Roman" w:eastAsia="Times New Roman" w:hAnsi="Times New Roman" w:cs="Times New Roman"/>
                <w:sz w:val="20"/>
                <w:szCs w:val="20"/>
                <w:lang w:val="en-US" w:eastAsia="ru-RU"/>
              </w:rPr>
            </w:pPr>
            <w:r w:rsidRPr="00BF690F">
              <w:rPr>
                <w:rFonts w:ascii="Times New Roman" w:eastAsia="Times New Roman" w:hAnsi="Times New Roman" w:cs="Times New Roman"/>
                <w:sz w:val="20"/>
                <w:szCs w:val="20"/>
                <w:lang w:val="en-US" w:eastAsia="ru-RU"/>
              </w:rPr>
              <w:t>Україна</w:t>
            </w:r>
          </w:p>
          <w:p w:rsidR="00BF690F" w:rsidRPr="00BF690F" w:rsidRDefault="00BF690F" w:rsidP="00BF690F">
            <w:pPr>
              <w:spacing w:after="0" w:line="240" w:lineRule="auto"/>
              <w:rPr>
                <w:rFonts w:ascii="Times New Roman" w:eastAsia="Times New Roman" w:hAnsi="Times New Roman" w:cs="Times New Roman"/>
                <w:sz w:val="20"/>
                <w:szCs w:val="20"/>
                <w:lang w:val="en-US" w:eastAsia="ru-RU"/>
              </w:rPr>
            </w:pPr>
            <w:r w:rsidRPr="00BF690F">
              <w:rPr>
                <w:rFonts w:ascii="Times New Roman" w:eastAsia="Times New Roman" w:hAnsi="Times New Roman" w:cs="Times New Roman"/>
                <w:sz w:val="20"/>
                <w:szCs w:val="20"/>
                <w:lang w:val="en-US" w:eastAsia="ru-RU"/>
              </w:rPr>
              <w:t>DR/00002/ARM</w:t>
            </w:r>
          </w:p>
        </w:tc>
      </w:tr>
      <w:tr w:rsidR="00BF690F" w:rsidRPr="00BF690F" w:rsidTr="00641CB5">
        <w:tblPrEx>
          <w:tblLook w:val="0000" w:firstRow="0" w:lastRow="0" w:firstColumn="0" w:lastColumn="0" w:noHBand="0" w:noVBand="0"/>
        </w:tblPrEx>
        <w:tc>
          <w:tcPr>
            <w:tcW w:w="5000" w:type="pct"/>
            <w:gridSpan w:val="2"/>
            <w:tcMar>
              <w:top w:w="300" w:type="dxa"/>
              <w:left w:w="60" w:type="dxa"/>
              <w:bottom w:w="30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4"/>
                <w:szCs w:val="24"/>
                <w:lang w:eastAsia="ru-RU"/>
              </w:rPr>
            </w:pPr>
            <w:r w:rsidRPr="00BF690F">
              <w:rPr>
                <w:rFonts w:ascii="Times New Roman" w:eastAsia="Times New Roman" w:hAnsi="Times New Roman" w:cs="Times New Roman"/>
                <w:b/>
                <w:bCs/>
                <w:sz w:val="24"/>
                <w:szCs w:val="24"/>
                <w:lang w:val="en-US" w:eastAsia="ru-RU"/>
              </w:rPr>
              <w:t>II</w:t>
            </w:r>
            <w:r w:rsidRPr="00BF690F">
              <w:rPr>
                <w:rFonts w:ascii="Times New Roman" w:eastAsia="Times New Roman" w:hAnsi="Times New Roman" w:cs="Times New Roman"/>
                <w:b/>
                <w:bCs/>
                <w:sz w:val="24"/>
                <w:szCs w:val="24"/>
                <w:lang w:eastAsia="ru-RU"/>
              </w:rPr>
              <w:t>. Дані про дату та місце оприлюднення річної інформації</w:t>
            </w:r>
          </w:p>
        </w:tc>
      </w:tr>
    </w:tbl>
    <w:p w:rsidR="00BF690F" w:rsidRPr="00BF690F" w:rsidRDefault="00BF690F" w:rsidP="00BF690F">
      <w:pPr>
        <w:spacing w:after="0" w:line="240" w:lineRule="auto"/>
        <w:rPr>
          <w:rFonts w:ascii="Times New Roman" w:eastAsia="Times New Roman" w:hAnsi="Times New Roman" w:cs="Times New Roman"/>
          <w:vanish/>
          <w:color w:val="000000"/>
          <w:sz w:val="24"/>
          <w:szCs w:val="24"/>
          <w:lang w:eastAsia="ru-RU"/>
        </w:rPr>
      </w:pPr>
    </w:p>
    <w:p w:rsidR="00BF690F" w:rsidRPr="00BF690F" w:rsidRDefault="00BF690F" w:rsidP="00BF690F">
      <w:pPr>
        <w:spacing w:after="0" w:line="240" w:lineRule="auto"/>
        <w:rPr>
          <w:rFonts w:ascii="Times New Roman" w:eastAsia="Times New Roman" w:hAnsi="Times New Roman" w:cs="Times New Roman"/>
          <w:vanish/>
          <w:color w:val="000000"/>
          <w:sz w:val="24"/>
          <w:szCs w:val="24"/>
          <w:lang w:eastAsia="ru-RU"/>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2655"/>
        <w:gridCol w:w="4700"/>
        <w:gridCol w:w="300"/>
        <w:gridCol w:w="2224"/>
      </w:tblGrid>
      <w:tr w:rsidR="00BF690F" w:rsidRPr="00BF690F" w:rsidTr="00641CB5">
        <w:tc>
          <w:tcPr>
            <w:tcW w:w="2580" w:type="dxa"/>
            <w:vMerge w:val="restart"/>
            <w:tcMar>
              <w:top w:w="60" w:type="dxa"/>
              <w:left w:w="60" w:type="dxa"/>
              <w:bottom w:w="60" w:type="dxa"/>
              <w:right w:w="60" w:type="dxa"/>
            </w:tcMar>
            <w:vAlign w:val="bottom"/>
          </w:tcPr>
          <w:p w:rsidR="00BF690F" w:rsidRPr="00BF690F" w:rsidRDefault="00BF690F" w:rsidP="00BF690F">
            <w:pPr>
              <w:spacing w:after="0" w:line="240" w:lineRule="auto"/>
              <w:rPr>
                <w:rFonts w:ascii="Times New Roman" w:eastAsia="Times New Roman" w:hAnsi="Times New Roman" w:cs="Times New Roman"/>
                <w:b/>
                <w:sz w:val="20"/>
                <w:szCs w:val="20"/>
                <w:lang w:eastAsia="ru-RU"/>
              </w:rPr>
            </w:pPr>
            <w:r w:rsidRPr="00BF690F">
              <w:rPr>
                <w:rFonts w:ascii="Times New Roman" w:eastAsia="Times New Roman" w:hAnsi="Times New Roman" w:cs="Times New Roman"/>
                <w:b/>
                <w:sz w:val="20"/>
                <w:szCs w:val="20"/>
                <w:lang w:eastAsia="ru-RU"/>
              </w:rPr>
              <w:t>Річну інформацію розміщено на власному</w:t>
            </w:r>
            <w:r w:rsidRPr="00BF690F">
              <w:rPr>
                <w:rFonts w:ascii="Times New Roman" w:eastAsia="Times New Roman" w:hAnsi="Times New Roman" w:cs="Times New Roman"/>
                <w:b/>
                <w:sz w:val="20"/>
                <w:szCs w:val="20"/>
                <w:lang w:eastAsia="ru-RU"/>
              </w:rPr>
              <w:br/>
              <w:t>веб-сайті учасника фондового ринку</w:t>
            </w:r>
          </w:p>
          <w:p w:rsidR="00BF690F" w:rsidRPr="00BF690F" w:rsidRDefault="00BF690F" w:rsidP="00BF690F">
            <w:pPr>
              <w:spacing w:after="0" w:line="240" w:lineRule="auto"/>
              <w:jc w:val="center"/>
              <w:rPr>
                <w:rFonts w:ascii="Times New Roman" w:eastAsia="Times New Roman" w:hAnsi="Times New Roman" w:cs="Times New Roman"/>
                <w:b/>
                <w:sz w:val="20"/>
                <w:szCs w:val="20"/>
                <w:lang w:eastAsia="ru-RU"/>
              </w:rPr>
            </w:pPr>
            <w:r w:rsidRPr="00BF690F">
              <w:rPr>
                <w:rFonts w:ascii="Times New Roman" w:eastAsia="Times New Roman" w:hAnsi="Times New Roman" w:cs="Times New Roman"/>
                <w:b/>
                <w:bCs/>
                <w:sz w:val="24"/>
                <w:szCs w:val="24"/>
                <w:lang w:eastAsia="ru-RU"/>
              </w:rPr>
              <w:t> </w:t>
            </w:r>
          </w:p>
        </w:tc>
        <w:tc>
          <w:tcPr>
            <w:tcW w:w="4568" w:type="dxa"/>
            <w:tcMar>
              <w:top w:w="60" w:type="dxa"/>
              <w:left w:w="60" w:type="dxa"/>
              <w:bottom w:w="60" w:type="dxa"/>
              <w:right w:w="60" w:type="dxa"/>
            </w:tcMar>
            <w:vAlign w:val="bottom"/>
          </w:tcPr>
          <w:p w:rsidR="00BF690F" w:rsidRPr="00BF690F" w:rsidRDefault="00BF690F" w:rsidP="00BF690F">
            <w:pPr>
              <w:spacing w:after="0" w:line="240" w:lineRule="auto"/>
              <w:jc w:val="center"/>
              <w:rPr>
                <w:rFonts w:ascii="Times New Roman" w:eastAsia="Times New Roman" w:hAnsi="Times New Roman" w:cs="Times New Roman"/>
                <w:sz w:val="20"/>
                <w:szCs w:val="20"/>
                <w:lang w:eastAsia="ru-RU"/>
              </w:rPr>
            </w:pPr>
            <w:r w:rsidRPr="00BF690F">
              <w:rPr>
                <w:rFonts w:ascii="Times New Roman" w:eastAsia="Times New Roman" w:hAnsi="Times New Roman" w:cs="Times New Roman"/>
                <w:sz w:val="20"/>
                <w:szCs w:val="20"/>
                <w:lang w:val="en-US" w:eastAsia="ru-RU"/>
              </w:rPr>
              <w:t>http</w:t>
            </w:r>
            <w:r w:rsidRPr="00BF690F">
              <w:rPr>
                <w:rFonts w:ascii="Times New Roman" w:eastAsia="Times New Roman" w:hAnsi="Times New Roman" w:cs="Times New Roman"/>
                <w:sz w:val="20"/>
                <w:szCs w:val="20"/>
                <w:lang w:eastAsia="ru-RU"/>
              </w:rPr>
              <w:t>://</w:t>
            </w:r>
            <w:r w:rsidRPr="00BF690F">
              <w:rPr>
                <w:rFonts w:ascii="Times New Roman" w:eastAsia="Times New Roman" w:hAnsi="Times New Roman" w:cs="Times New Roman"/>
                <w:sz w:val="20"/>
                <w:szCs w:val="20"/>
                <w:lang w:val="en-US" w:eastAsia="ru-RU"/>
              </w:rPr>
              <w:t>www</w:t>
            </w:r>
            <w:r w:rsidRPr="00BF690F">
              <w:rPr>
                <w:rFonts w:ascii="Times New Roman" w:eastAsia="Times New Roman" w:hAnsi="Times New Roman" w:cs="Times New Roman"/>
                <w:sz w:val="20"/>
                <w:szCs w:val="20"/>
                <w:lang w:eastAsia="ru-RU"/>
              </w:rPr>
              <w:t>.</w:t>
            </w:r>
            <w:r w:rsidRPr="00BF690F">
              <w:rPr>
                <w:rFonts w:ascii="Times New Roman" w:eastAsia="Times New Roman" w:hAnsi="Times New Roman" w:cs="Times New Roman"/>
                <w:sz w:val="20"/>
                <w:szCs w:val="20"/>
                <w:lang w:val="en-US" w:eastAsia="ru-RU"/>
              </w:rPr>
              <w:t>dzmgbk</w:t>
            </w:r>
            <w:r w:rsidRPr="00BF690F">
              <w:rPr>
                <w:rFonts w:ascii="Times New Roman" w:eastAsia="Times New Roman" w:hAnsi="Times New Roman" w:cs="Times New Roman"/>
                <w:sz w:val="20"/>
                <w:szCs w:val="20"/>
                <w:lang w:eastAsia="ru-RU"/>
              </w:rPr>
              <w:t>.</w:t>
            </w:r>
            <w:r w:rsidRPr="00BF690F">
              <w:rPr>
                <w:rFonts w:ascii="Times New Roman" w:eastAsia="Times New Roman" w:hAnsi="Times New Roman" w:cs="Times New Roman"/>
                <w:sz w:val="20"/>
                <w:szCs w:val="20"/>
                <w:lang w:val="en-US" w:eastAsia="ru-RU"/>
              </w:rPr>
              <w:t>com</w:t>
            </w:r>
            <w:r w:rsidRPr="00BF690F">
              <w:rPr>
                <w:rFonts w:ascii="Times New Roman" w:eastAsia="Times New Roman" w:hAnsi="Times New Roman" w:cs="Times New Roman"/>
                <w:sz w:val="20"/>
                <w:szCs w:val="20"/>
                <w:lang w:eastAsia="ru-RU"/>
              </w:rPr>
              <w:t>.</w:t>
            </w:r>
            <w:r w:rsidRPr="00BF690F">
              <w:rPr>
                <w:rFonts w:ascii="Times New Roman" w:eastAsia="Times New Roman" w:hAnsi="Times New Roman" w:cs="Times New Roman"/>
                <w:sz w:val="20"/>
                <w:szCs w:val="20"/>
                <w:lang w:val="en-US" w:eastAsia="ru-RU"/>
              </w:rPr>
              <w:t>ua</w:t>
            </w:r>
            <w:r w:rsidRPr="00BF690F">
              <w:rPr>
                <w:rFonts w:ascii="Times New Roman" w:eastAsia="Times New Roman" w:hAnsi="Times New Roman" w:cs="Times New Roman"/>
                <w:sz w:val="20"/>
                <w:szCs w:val="20"/>
                <w:lang w:eastAsia="ru-RU"/>
              </w:rPr>
              <w:t>/</w:t>
            </w:r>
            <w:r w:rsidRPr="00BF690F">
              <w:rPr>
                <w:rFonts w:ascii="Times New Roman" w:eastAsia="Times New Roman" w:hAnsi="Times New Roman" w:cs="Times New Roman"/>
                <w:sz w:val="20"/>
                <w:szCs w:val="20"/>
                <w:lang w:val="en-US" w:eastAsia="ru-RU"/>
              </w:rPr>
              <w:t>company</w:t>
            </w:r>
            <w:r w:rsidRPr="00BF690F">
              <w:rPr>
                <w:rFonts w:ascii="Times New Roman" w:eastAsia="Times New Roman" w:hAnsi="Times New Roman" w:cs="Times New Roman"/>
                <w:sz w:val="20"/>
                <w:szCs w:val="20"/>
                <w:lang w:eastAsia="ru-RU"/>
              </w:rPr>
              <w:t>/</w:t>
            </w:r>
            <w:r w:rsidRPr="00BF690F">
              <w:rPr>
                <w:rFonts w:ascii="Times New Roman" w:eastAsia="Times New Roman" w:hAnsi="Times New Roman" w:cs="Times New Roman"/>
                <w:sz w:val="20"/>
                <w:szCs w:val="20"/>
                <w:lang w:val="en-US" w:eastAsia="ru-RU"/>
              </w:rPr>
              <w:t>reports</w:t>
            </w:r>
            <w:r w:rsidRPr="00BF690F">
              <w:rPr>
                <w:rFonts w:ascii="Times New Roman" w:eastAsia="Times New Roman" w:hAnsi="Times New Roman" w:cs="Times New Roman"/>
                <w:sz w:val="20"/>
                <w:szCs w:val="20"/>
                <w:lang w:eastAsia="ru-RU"/>
              </w:rPr>
              <w:t>/</w:t>
            </w:r>
            <w:r w:rsidRPr="00BF690F">
              <w:rPr>
                <w:rFonts w:ascii="Times New Roman" w:eastAsia="Times New Roman" w:hAnsi="Times New Roman" w:cs="Times New Roman"/>
                <w:sz w:val="20"/>
                <w:szCs w:val="20"/>
                <w:lang w:val="en-US" w:eastAsia="ru-RU"/>
              </w:rPr>
              <w:t>info</w:t>
            </w:r>
            <w:r w:rsidRPr="00BF690F">
              <w:rPr>
                <w:rFonts w:ascii="Times New Roman" w:eastAsia="Times New Roman" w:hAnsi="Times New Roman" w:cs="Times New Roman"/>
                <w:sz w:val="20"/>
                <w:szCs w:val="20"/>
                <w:lang w:eastAsia="ru-RU"/>
              </w:rPr>
              <w:t>.</w:t>
            </w:r>
            <w:r w:rsidRPr="00BF690F">
              <w:rPr>
                <w:rFonts w:ascii="Times New Roman" w:eastAsia="Times New Roman" w:hAnsi="Times New Roman" w:cs="Times New Roman"/>
                <w:sz w:val="20"/>
                <w:szCs w:val="20"/>
                <w:lang w:val="en-US" w:eastAsia="ru-RU"/>
              </w:rPr>
              <w:t>html</w:t>
            </w:r>
          </w:p>
        </w:tc>
        <w:tc>
          <w:tcPr>
            <w:tcW w:w="292" w:type="dxa"/>
            <w:tcMar>
              <w:top w:w="60" w:type="dxa"/>
              <w:left w:w="60" w:type="dxa"/>
              <w:bottom w:w="60" w:type="dxa"/>
              <w:right w:w="60" w:type="dxa"/>
            </w:tcMar>
            <w:vAlign w:val="bottom"/>
          </w:tcPr>
          <w:p w:rsidR="00BF690F" w:rsidRPr="00BF690F" w:rsidRDefault="00BF690F" w:rsidP="00BF690F">
            <w:pPr>
              <w:spacing w:after="0" w:line="240" w:lineRule="auto"/>
              <w:jc w:val="center"/>
              <w:rPr>
                <w:rFonts w:ascii="Times New Roman" w:eastAsia="Times New Roman" w:hAnsi="Times New Roman" w:cs="Times New Roman"/>
                <w:b/>
                <w:sz w:val="20"/>
                <w:szCs w:val="20"/>
                <w:lang w:eastAsia="ru-RU"/>
              </w:rPr>
            </w:pPr>
          </w:p>
        </w:tc>
        <w:tc>
          <w:tcPr>
            <w:tcW w:w="2161"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ru-RU"/>
              </w:rPr>
            </w:pPr>
            <w:r w:rsidRPr="00BF690F">
              <w:rPr>
                <w:rFonts w:ascii="Times New Roman" w:eastAsia="Times New Roman" w:hAnsi="Times New Roman" w:cs="Times New Roman"/>
                <w:sz w:val="20"/>
                <w:szCs w:val="20"/>
                <w:lang w:val="en-US" w:eastAsia="ru-RU"/>
              </w:rPr>
              <w:t>11.12.2020</w:t>
            </w:r>
          </w:p>
        </w:tc>
      </w:tr>
      <w:tr w:rsidR="00BF690F" w:rsidRPr="00BF690F" w:rsidTr="00641CB5">
        <w:tc>
          <w:tcPr>
            <w:tcW w:w="2580" w:type="dxa"/>
            <w:vMerge/>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4"/>
                <w:szCs w:val="24"/>
                <w:lang w:eastAsia="ru-RU"/>
              </w:rPr>
            </w:pPr>
          </w:p>
        </w:tc>
        <w:tc>
          <w:tcPr>
            <w:tcW w:w="4568"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16"/>
                <w:szCs w:val="16"/>
                <w:lang w:eastAsia="ru-RU"/>
              </w:rPr>
            </w:pPr>
            <w:r w:rsidRPr="00BF690F">
              <w:rPr>
                <w:rFonts w:ascii="Times New Roman" w:eastAsia="Times New Roman" w:hAnsi="Times New Roman" w:cs="Times New Roman"/>
                <w:sz w:val="16"/>
                <w:szCs w:val="16"/>
                <w:lang w:eastAsia="ru-RU"/>
              </w:rPr>
              <w:t>(</w:t>
            </w:r>
            <w:r w:rsidRPr="00BF690F">
              <w:rPr>
                <w:rFonts w:ascii="Times New Roman" w:eastAsia="Times New Roman" w:hAnsi="Times New Roman" w:cs="Times New Roman"/>
                <w:sz w:val="20"/>
                <w:szCs w:val="20"/>
                <w:lang w:eastAsia="ru-RU"/>
              </w:rPr>
              <w:t>URL-адреса сторінки</w:t>
            </w:r>
            <w:r w:rsidRPr="00BF690F">
              <w:rPr>
                <w:rFonts w:ascii="Times New Roman" w:eastAsia="Times New Roman" w:hAnsi="Times New Roman" w:cs="Times New Roman"/>
                <w:sz w:val="16"/>
                <w:szCs w:val="16"/>
                <w:lang w:eastAsia="ru-RU"/>
              </w:rPr>
              <w:t>)</w:t>
            </w:r>
          </w:p>
        </w:tc>
        <w:tc>
          <w:tcPr>
            <w:tcW w:w="29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16"/>
                <w:szCs w:val="16"/>
                <w:lang w:eastAsia="ru-RU"/>
              </w:rPr>
            </w:pPr>
            <w:r w:rsidRPr="00BF690F">
              <w:rPr>
                <w:rFonts w:ascii="Times New Roman" w:eastAsia="Times New Roman" w:hAnsi="Times New Roman" w:cs="Times New Roman"/>
                <w:sz w:val="16"/>
                <w:szCs w:val="16"/>
                <w:lang w:eastAsia="ru-RU"/>
              </w:rPr>
              <w:t> </w:t>
            </w:r>
          </w:p>
        </w:tc>
        <w:tc>
          <w:tcPr>
            <w:tcW w:w="2161"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16"/>
                <w:szCs w:val="16"/>
                <w:lang w:eastAsia="ru-RU"/>
              </w:rPr>
            </w:pPr>
            <w:r w:rsidRPr="00BF690F">
              <w:rPr>
                <w:rFonts w:ascii="Times New Roman" w:eastAsia="Times New Roman" w:hAnsi="Times New Roman" w:cs="Times New Roman"/>
                <w:sz w:val="16"/>
                <w:szCs w:val="16"/>
                <w:lang w:eastAsia="ru-RU"/>
              </w:rPr>
              <w:t>(дата)</w:t>
            </w:r>
          </w:p>
        </w:tc>
      </w:tr>
    </w:tbl>
    <w:p w:rsidR="00BF690F" w:rsidRPr="00BF690F" w:rsidRDefault="00BF690F" w:rsidP="00BF690F">
      <w:pPr>
        <w:spacing w:after="0" w:line="240" w:lineRule="auto"/>
        <w:rPr>
          <w:rFonts w:ascii="Times New Roman" w:eastAsia="Times New Roman" w:hAnsi="Times New Roman" w:cs="Times New Roman"/>
          <w:sz w:val="24"/>
          <w:szCs w:val="24"/>
          <w:lang w:eastAsia="ru-RU"/>
        </w:rPr>
      </w:pPr>
    </w:p>
    <w:p w:rsidR="00BF690F" w:rsidRDefault="00BF690F">
      <w:pPr>
        <w:sectPr w:rsidR="00BF690F" w:rsidSect="00BF690F">
          <w:pgSz w:w="11906" w:h="16838"/>
          <w:pgMar w:top="363" w:right="567" w:bottom="363" w:left="1417" w:header="708" w:footer="708" w:gutter="0"/>
          <w:cols w:space="708"/>
          <w:docGrid w:linePitch="360"/>
        </w:sectPr>
      </w:pPr>
    </w:p>
    <w:p w:rsidR="00BF690F" w:rsidRPr="00BF690F" w:rsidRDefault="00BF690F" w:rsidP="00BF690F">
      <w:pPr>
        <w:spacing w:after="300" w:line="240" w:lineRule="auto"/>
        <w:ind w:right="-1353"/>
        <w:jc w:val="center"/>
        <w:outlineLvl w:val="2"/>
        <w:rPr>
          <w:rFonts w:ascii="Times New Roman" w:eastAsia="Times New Roman" w:hAnsi="Times New Roman" w:cs="Times New Roman"/>
          <w:b/>
          <w:bCs/>
          <w:color w:val="000000"/>
          <w:sz w:val="28"/>
          <w:szCs w:val="28"/>
          <w:lang w:val="en-US" w:eastAsia="uk-UA"/>
        </w:rPr>
      </w:pPr>
      <w:r w:rsidRPr="00BF690F">
        <w:rPr>
          <w:rFonts w:ascii="Times New Roman" w:eastAsia="Times New Roman" w:hAnsi="Times New Roman" w:cs="Times New Roman"/>
          <w:b/>
          <w:bCs/>
          <w:color w:val="000000"/>
          <w:sz w:val="28"/>
          <w:szCs w:val="28"/>
          <w:lang w:val="uk-UA" w:eastAsia="uk-UA"/>
        </w:rPr>
        <w:lastRenderedPageBreak/>
        <w:t>Зміст</w:t>
      </w:r>
      <w:r w:rsidRPr="00BF690F">
        <w:rPr>
          <w:rFonts w:ascii="Times New Roman" w:eastAsia="Times New Roman" w:hAnsi="Times New Roman" w:cs="Times New Roman"/>
          <w:b/>
          <w:bCs/>
          <w:color w:val="000000"/>
          <w:sz w:val="28"/>
          <w:szCs w:val="28"/>
          <w:lang w:val="en-US" w:eastAsia="uk-UA"/>
        </w:rPr>
        <w:tab/>
      </w:r>
      <w:r w:rsidRPr="00BF690F">
        <w:rPr>
          <w:rFonts w:ascii="Times New Roman" w:eastAsia="Times New Roman" w:hAnsi="Times New Roman" w:cs="Times New Roman"/>
          <w:b/>
          <w:bCs/>
          <w:color w:val="000000"/>
          <w:sz w:val="28"/>
          <w:szCs w:val="28"/>
          <w:lang w:val="en-US" w:eastAsia="uk-UA"/>
        </w:rPr>
        <w:tab/>
      </w:r>
      <w:r w:rsidRPr="00BF690F">
        <w:rPr>
          <w:rFonts w:ascii="Times New Roman" w:eastAsia="Times New Roman" w:hAnsi="Times New Roman" w:cs="Times New Roman"/>
          <w:b/>
          <w:bCs/>
          <w:color w:val="000000"/>
          <w:sz w:val="28"/>
          <w:szCs w:val="28"/>
          <w:lang w:val="en-US" w:eastAsia="uk-UA"/>
        </w:rPr>
        <w:tab/>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424"/>
        <w:gridCol w:w="1842"/>
      </w:tblGrid>
      <w:tr w:rsidR="00BF690F" w:rsidRPr="00BF690F" w:rsidTr="00641CB5">
        <w:tc>
          <w:tcPr>
            <w:tcW w:w="10266" w:type="dxa"/>
            <w:gridSpan w:val="2"/>
            <w:tcMar>
              <w:top w:w="60" w:type="dxa"/>
              <w:left w:w="60" w:type="dxa"/>
              <w:bottom w:w="60" w:type="dxa"/>
              <w:right w:w="60" w:type="dxa"/>
            </w:tcMar>
            <w:vAlign w:val="center"/>
          </w:tcPr>
          <w:p w:rsidR="00BF690F" w:rsidRPr="00BF690F" w:rsidRDefault="00BF690F" w:rsidP="00BF690F">
            <w:pPr>
              <w:spacing w:before="100" w:beforeAutospacing="1" w:after="100" w:afterAutospacing="1" w:line="240" w:lineRule="auto"/>
              <w:jc w:val="both"/>
              <w:rPr>
                <w:rFonts w:ascii="Times New Roman" w:eastAsia="Times New Roman" w:hAnsi="Times New Roman" w:cs="Times New Roman"/>
                <w:b/>
                <w:bCs/>
                <w:sz w:val="20"/>
                <w:szCs w:val="20"/>
                <w:lang w:val="en-US" w:eastAsia="ru-RU"/>
              </w:rPr>
            </w:pPr>
            <w:r w:rsidRPr="00BF690F">
              <w:rPr>
                <w:rFonts w:ascii="Times New Roman" w:eastAsia="Times New Roman" w:hAnsi="Times New Roman" w:cs="Times New Roman"/>
                <w:color w:val="000000"/>
                <w:sz w:val="20"/>
                <w:szCs w:val="20"/>
                <w:lang w:val="uk-UA" w:eastAsia="ru-RU"/>
              </w:rPr>
              <w:t>Відмітьте (X), якщо відповідна інформація міститься у річній інформації</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1. Основні відомості про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en-US"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2. Інформація про одержані ліцензії (дозволи) на окремі види діяльності.</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eastAsia="uk-UA"/>
              </w:rPr>
            </w:pPr>
          </w:p>
        </w:tc>
      </w:tr>
      <w:tr w:rsidR="00BF690F" w:rsidRPr="00BF690F" w:rsidTr="00641CB5">
        <w:trPr>
          <w:trHeight w:val="274"/>
        </w:trPr>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3. Відомості про участь емітента в інших юридичних особах.</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eastAsia="uk-UA"/>
              </w:rPr>
            </w:pPr>
          </w:p>
        </w:tc>
      </w:tr>
      <w:tr w:rsidR="00BF690F" w:rsidRPr="00BF690F" w:rsidTr="00641CB5">
        <w:tc>
          <w:tcPr>
            <w:tcW w:w="8424" w:type="dxa"/>
            <w:tcMar>
              <w:top w:w="60" w:type="dxa"/>
              <w:left w:w="60" w:type="dxa"/>
              <w:bottom w:w="60" w:type="dxa"/>
              <w:right w:w="60" w:type="dxa"/>
            </w:tcMar>
          </w:tcPr>
          <w:p w:rsidR="00BF690F" w:rsidRPr="00BF690F" w:rsidRDefault="00BF690F" w:rsidP="00BF690F">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4. Інформація щодо корпоративного секретаря.</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en-US" w:eastAsia="uk-UA"/>
              </w:rPr>
            </w:pPr>
          </w:p>
        </w:tc>
      </w:tr>
      <w:tr w:rsidR="00BF690F" w:rsidRPr="00BF690F" w:rsidTr="00641CB5">
        <w:tc>
          <w:tcPr>
            <w:tcW w:w="8424" w:type="dxa"/>
            <w:tcMar>
              <w:top w:w="60" w:type="dxa"/>
              <w:left w:w="60" w:type="dxa"/>
              <w:bottom w:w="60" w:type="dxa"/>
              <w:right w:w="60" w:type="dxa"/>
            </w:tcMar>
          </w:tcPr>
          <w:p w:rsidR="00BF690F" w:rsidRPr="00BF690F" w:rsidRDefault="00BF690F" w:rsidP="00BF690F">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5. Інформація про рейтингове агентство.</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en-US"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6. Інформація про наявність філіалів або інших відокремлених структурних підрозділів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7. Судові справи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en-US"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8. Штрафні санкції щодо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en-US"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9. Опис бізнесу.</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en-US"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en-US"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1) інформація про органи управління;</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color w:val="000000"/>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2) інформація про посадових осіб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color w:val="000000"/>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інформація щодо освіти та стажу роботи посадових осіб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інформація про володіння посадовими особами емітента акціями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tcPr>
          <w:p w:rsidR="00BF690F" w:rsidRPr="00BF690F" w:rsidRDefault="00BF690F" w:rsidP="00BF690F">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 xml:space="preserve">інформація про будь-які винагороди або компенсації, які </w:t>
            </w:r>
            <w:r w:rsidRPr="00BF690F">
              <w:rPr>
                <w:rFonts w:ascii="Times New Roman" w:eastAsia="Times New Roman" w:hAnsi="Times New Roman" w:cs="Times New Roman"/>
                <w:sz w:val="20"/>
                <w:szCs w:val="20"/>
                <w:lang w:val="uk-UA" w:eastAsia="ru-RU"/>
              </w:rPr>
              <w:t xml:space="preserve">мають бути </w:t>
            </w:r>
            <w:r w:rsidRPr="00BF690F">
              <w:rPr>
                <w:rFonts w:ascii="Times New Roman" w:eastAsia="Times New Roman" w:hAnsi="Times New Roman" w:cs="Times New Roman"/>
                <w:color w:val="000000"/>
                <w:sz w:val="20"/>
                <w:szCs w:val="20"/>
                <w:lang w:val="uk-UA" w:eastAsia="ru-RU"/>
              </w:rPr>
              <w:t>виплачені посадовим особам емітента в разі їх звільнення;</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3) інформація про засновників та/або учасників емітента, відсоток акцій (часток, паїв).</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11. Звіт керівництва (звіт про управління):</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1) вірогідні перспективи подальшого розвитку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color w:val="000000"/>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2) інформація про розвиток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color w:val="000000"/>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color w:val="000000"/>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color w:val="000000"/>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інформація про схильність емітента до цінових ризиків, кредитного ризику, ризику ліквідності та/або ризику грошових потоків;</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color w:val="000000"/>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4) звіт про корпоративне управління:</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color w:val="000000"/>
                <w:sz w:val="24"/>
                <w:szCs w:val="24"/>
                <w:lang w:val="en-US" w:eastAsia="uk-UA"/>
              </w:rPr>
              <w:t>X</w:t>
            </w:r>
          </w:p>
        </w:tc>
      </w:tr>
      <w:tr w:rsidR="00BF690F" w:rsidRPr="00BF690F" w:rsidTr="00641CB5">
        <w:tc>
          <w:tcPr>
            <w:tcW w:w="8424" w:type="dxa"/>
            <w:tcMar>
              <w:top w:w="60" w:type="dxa"/>
              <w:left w:w="60" w:type="dxa"/>
              <w:bottom w:w="60" w:type="dxa"/>
              <w:right w:w="60" w:type="dxa"/>
            </w:tcMar>
          </w:tcPr>
          <w:p w:rsidR="00BF690F" w:rsidRPr="00BF690F" w:rsidRDefault="00BF690F" w:rsidP="00BF690F">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власний кодекс корпоративного управління, яким керується емітент;</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color w:val="000000"/>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color w:val="000000"/>
                <w:sz w:val="20"/>
                <w:szCs w:val="20"/>
                <w:lang w:val="uk-UA" w:eastAsia="uk-UA"/>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color w:val="000000"/>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color w:val="000000"/>
                <w:sz w:val="20"/>
                <w:szCs w:val="20"/>
                <w:lang w:val="uk-UA" w:eastAsia="uk-UA"/>
              </w:rPr>
              <w:t>інформація про практику корпоративного управління, застосовувану понад визначені законодавством вимоги;</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color w:val="000000"/>
                <w:sz w:val="24"/>
                <w:szCs w:val="24"/>
                <w:lang w:val="en-US" w:eastAsia="uk-UA"/>
              </w:rPr>
              <w:t>X</w:t>
            </w:r>
          </w:p>
        </w:tc>
      </w:tr>
      <w:tr w:rsidR="00BF690F" w:rsidRPr="00BF690F" w:rsidTr="00641CB5">
        <w:tc>
          <w:tcPr>
            <w:tcW w:w="8424" w:type="dxa"/>
            <w:tcMar>
              <w:top w:w="60" w:type="dxa"/>
              <w:left w:w="60" w:type="dxa"/>
              <w:bottom w:w="60" w:type="dxa"/>
              <w:right w:w="60" w:type="dxa"/>
            </w:tcMar>
          </w:tcPr>
          <w:p w:rsidR="00BF690F" w:rsidRPr="00BF690F" w:rsidRDefault="00BF690F" w:rsidP="00BF690F">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інформація про проведені загальні збори акціонерів (учасників);</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інформація про наглядову раду;</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інформація про виконавчий орган;</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опис основних характеристик систем внутрішнього контролю і управління ризиками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перелік осіб, які прямо або опосередковано є власниками значного пакета акцій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інформація про будь-які обмеження прав участі та голосування акціонерів (учасників) на загальних зборах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lastRenderedPageBreak/>
              <w:t>порядок призначення та звільнення посадових осіб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color w:val="000000"/>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повноваження посадових осіб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color w:val="000000"/>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12. Інформація про власників пакетів 5 і більше відсотків акцій із зазначенням відсотка, кількості, типу та/або класу належних їм акцій.</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1) інформація про випуски акцій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2) інформація про облігації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3) інформація про інші цінні папери, випущені емітентом;</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4) інформація про похідні цінні папери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5) інформація про забезпечення випуску боргових цінних паперів;</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6) інформація про придбання власних акцій емітентом протягом звітного періоду.</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ind w:left="1560" w:hanging="1560"/>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color w:val="000000"/>
                <w:sz w:val="20"/>
                <w:szCs w:val="20"/>
                <w:lang w:val="uk-UA" w:eastAsia="uk-UA"/>
              </w:rPr>
              <w:t>19. Інформація про наявність у власності працівників емітента цінних паперів (крім акцій) такого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color w:val="000000"/>
                <w:sz w:val="20"/>
                <w:szCs w:val="20"/>
                <w:lang w:val="uk-UA" w:eastAsia="uk-UA"/>
              </w:rPr>
              <w:t>20. Інформація про наявність у власності працівників емітента акцій у розмірі понад 0,1 відсотка розміру статутного капіталу такого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color w:val="000000"/>
                <w:sz w:val="20"/>
                <w:szCs w:val="20"/>
                <w:lang w:val="uk-UA" w:eastAsia="uk-UA"/>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color w:val="000000"/>
                <w:sz w:val="20"/>
                <w:szCs w:val="20"/>
                <w:lang w:val="uk-UA" w:eastAsia="uk-UA"/>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tcPr>
          <w:p w:rsidR="00BF690F" w:rsidRPr="00BF690F" w:rsidRDefault="00BF690F" w:rsidP="00BF690F">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23. Інформація про виплату дивідендів та інших доходів за цінними паперами.</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color w:val="000000"/>
                <w:sz w:val="20"/>
                <w:szCs w:val="20"/>
                <w:lang w:val="uk-UA" w:eastAsia="uk-UA"/>
              </w:rPr>
              <w:t>24. Інформація про господарську та фінансову діяльність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color w:val="000000"/>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color w:val="000000"/>
                <w:sz w:val="20"/>
                <w:szCs w:val="20"/>
                <w:lang w:val="uk-UA" w:eastAsia="uk-UA"/>
              </w:rPr>
              <w:t>1) інформація про основні засоби емітента (за залишковою вартістю);</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color w:val="000000"/>
                <w:sz w:val="20"/>
                <w:szCs w:val="20"/>
                <w:lang w:val="uk-UA" w:eastAsia="uk-UA"/>
              </w:rPr>
              <w:t>2) інформація щодо вартості чистих активів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color w:val="000000"/>
                <w:sz w:val="20"/>
                <w:szCs w:val="20"/>
                <w:lang w:val="uk-UA" w:eastAsia="uk-UA"/>
              </w:rPr>
              <w:t>3) інформація про зобов'язання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color w:val="000000"/>
                <w:sz w:val="20"/>
                <w:szCs w:val="20"/>
                <w:lang w:val="uk-UA" w:eastAsia="uk-UA"/>
              </w:rPr>
              <w:t>4) інформація про обсяги виробництва та реалізації основних видів продукції;</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5) інформація про собівартість реалізованої продукції;</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6) інформація про осіб, послугами яких користується емітент.</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25. Інформація про прийняття рішення про попереднє надання згоди на вчинення значних правочинів.</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26. Інформація про вчинення значних правочинів.</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27. Інформація про вчинення правочинів, щодо вчинення яких є заінтересованість.</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lastRenderedPageBreak/>
              <w:t>29. Річна фінансова звітність.</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color w:val="000000"/>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 xml:space="preserve">30. </w:t>
            </w:r>
            <w:r w:rsidRPr="00BF690F">
              <w:rPr>
                <w:rFonts w:ascii="Times New Roman" w:eastAsia="Times New Roman" w:hAnsi="Times New Roman" w:cs="Times New Roman"/>
                <w:sz w:val="20"/>
                <w:szCs w:val="20"/>
                <w:lang w:eastAsia="uk-UA"/>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32. Твердження щодо річної інформації.</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en-US" w:eastAsia="uk-UA"/>
              </w:rPr>
              <w:t>X</w:t>
            </w: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33. Інформація про акціонерні або корпоративні договори, укладені акціонерами (учасниками) такого емітента, яка наявна в емітента.</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34. Інформація про будь-які договори та/або правочини, умовою чинності яких є незмінність осіб, які здійснюють контроль над емітентом.</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35. Відомості щодо особливої інформації та інформації про іпотечні цінні папери, що виникала протягом звітного періоду.</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36. Інформація про випуски іпотечних облігацій.</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37. Інформація про склад, структуру і розмір іпотечного покриття:</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p>
        </w:tc>
      </w:tr>
      <w:tr w:rsidR="00BF690F" w:rsidRPr="00BF690F" w:rsidTr="00641CB5">
        <w:tc>
          <w:tcPr>
            <w:tcW w:w="8424" w:type="dxa"/>
            <w:tcMar>
              <w:top w:w="60" w:type="dxa"/>
              <w:left w:w="60" w:type="dxa"/>
              <w:bottom w:w="60" w:type="dxa"/>
              <w:right w:w="60" w:type="dxa"/>
            </w:tcMar>
          </w:tcPr>
          <w:p w:rsidR="00BF690F" w:rsidRPr="00BF690F" w:rsidRDefault="00BF690F" w:rsidP="00BF690F">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39. Інформація про випуски іпотечних сертифікатів.</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40. Інформація щодо реєстру іпотечних активів.</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41. Основні відомості про ФОН.</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42. Інформація про випуски сертифікатів ФОН.</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43. Інформація про осіб, що володіють сертифікатами ФОН.</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44. Розрахунок вартості чистих активів ФОН.</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p>
        </w:tc>
      </w:tr>
      <w:tr w:rsidR="00BF690F" w:rsidRPr="00BF690F" w:rsidTr="00641CB5">
        <w:tc>
          <w:tcPr>
            <w:tcW w:w="8424" w:type="dxa"/>
            <w:tcMar>
              <w:top w:w="60" w:type="dxa"/>
              <w:left w:w="60" w:type="dxa"/>
              <w:bottom w:w="60" w:type="dxa"/>
              <w:right w:w="60" w:type="dxa"/>
            </w:tcMar>
          </w:tcPr>
          <w:p w:rsidR="00BF690F" w:rsidRPr="00BF690F" w:rsidRDefault="00BF690F" w:rsidP="00BF690F">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45. Правила ФОН.</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p>
        </w:tc>
      </w:tr>
      <w:tr w:rsidR="00BF690F" w:rsidRPr="00BF690F" w:rsidTr="00641CB5">
        <w:tc>
          <w:tcPr>
            <w:tcW w:w="8424"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color w:val="000000"/>
                <w:sz w:val="20"/>
                <w:szCs w:val="20"/>
                <w:lang w:val="uk-UA" w:eastAsia="uk-UA"/>
              </w:rPr>
              <w:t>46. Примітки.</w:t>
            </w:r>
          </w:p>
        </w:tc>
        <w:tc>
          <w:tcPr>
            <w:tcW w:w="1842"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4"/>
                <w:szCs w:val="24"/>
                <w:lang w:val="en-US" w:eastAsia="uk-UA"/>
              </w:rPr>
            </w:pPr>
            <w:r w:rsidRPr="00BF690F">
              <w:rPr>
                <w:rFonts w:ascii="Times New Roman" w:eastAsia="Times New Roman" w:hAnsi="Times New Roman" w:cs="Times New Roman"/>
                <w:b/>
                <w:sz w:val="24"/>
                <w:szCs w:val="24"/>
                <w:lang w:val="en-US" w:eastAsia="uk-UA"/>
              </w:rPr>
              <w:t>X</w:t>
            </w:r>
          </w:p>
        </w:tc>
      </w:tr>
    </w:tbl>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b/>
          <w:sz w:val="20"/>
          <w:szCs w:val="20"/>
          <w:lang w:val="uk-UA" w:eastAsia="uk-UA"/>
        </w:rPr>
        <w:t xml:space="preserve">Примітки : </w:t>
      </w: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val="uk-UA"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сту "Основн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 xml:space="preserve">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домост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 xml:space="preserve"> про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тента"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val="uk-UA"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val="uk-UA"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я про одержан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 xml:space="preserve"> 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ценз</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ї на окрем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 xml:space="preserve"> види 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яльност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 xml:space="preserve"> пункту 5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 xml:space="preserve">лу </w:t>
      </w:r>
      <w:r w:rsidRPr="00BF690F">
        <w:rPr>
          <w:rFonts w:ascii="Times New Roman" w:eastAsia="Times New Roman" w:hAnsi="Times New Roman" w:cs="Times New Roman"/>
          <w:sz w:val="20"/>
          <w:szCs w:val="20"/>
          <w:lang w:val="en-US" w:eastAsia="uk-UA"/>
        </w:rPr>
        <w:t>II</w:t>
      </w:r>
      <w:r w:rsidRPr="00BF690F">
        <w:rPr>
          <w:rFonts w:ascii="Times New Roman" w:eastAsia="Times New Roman" w:hAnsi="Times New Roman" w:cs="Times New Roman"/>
          <w:sz w:val="20"/>
          <w:szCs w:val="20"/>
          <w:lang w:val="uk-UA"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val="uk-UA"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сту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домост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 xml:space="preserve"> про участь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 xml:space="preserve">тента в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нших юридичних особах"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ї, оск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льки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тенту не належать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 xml:space="preserve">ї (частки, паї) в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нших юридичних особах, як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 xml:space="preserve"> перевищують 5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дсотк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val="uk-UA"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щодо корпоративного секретаря"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5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рейтингове агентство"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оск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льки товариство не користувалось послугами жодного з рейтингових агенств протягом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тного року.</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наявн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сть 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ал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в або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нших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докремлених структурних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оск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льки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 не має 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ал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в або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нших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докремлених структурних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"Судов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справи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"Штрафн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санкц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щодо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lastRenderedPageBreak/>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"Опис б</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знесу"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органи управл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ння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його посадових ос</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б, засновник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та/або учасник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та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дсоток їх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 (часток, паїв)"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органи управл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ння"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посадових ос</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б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щодо осв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ти та стажу роботи посадових ос</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б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волод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ння посадовими особами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ями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будь-як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винагороди або компенсац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як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мають бути виплачен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посадовим особам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 раз</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їх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льнення"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5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засновник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та/або учасник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дсоток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 (часток, паїв)"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оск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льки серед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онер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Товариства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дсутн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його засновники.</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 кер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вництва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 про управл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ння)"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рог</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перспективи подальшого розвитку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розвиток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укладення дериватив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або вчинення правочин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щодо пох</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дних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тентом, якщо це впливає на оц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нку його актив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зобов'язань, 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нансового стану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доход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або витрат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"Завдання та пол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тика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щодо управл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ння 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нансовими ризиками, у тому числ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пол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тика щодо страхування кожного основного виду прогнозованої операц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для якої використовуються операц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хеджування"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схильн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сть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до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нових ризик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кредитного ризику, ризику 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кв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дност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та/або ризику грошових поток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 про корпоративне управл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ння"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"Власний кодекс корпоративного управл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ння, яким керується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"Кодекс корпоративного управл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ння фондової б</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рж</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об'єднання юридичних ос</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б або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нший кодекс корпоративного управл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ння, який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 добров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льно вир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шив застосовувати"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практику корпоративного управл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ння, застосовувану понад визначен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законодавством вимоги"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проведен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загальн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збори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онер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(учасник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 за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тний 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од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 не  скликав та не проводив загальн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збори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онер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(учасник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наглядову раду"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виконавчий орган"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"Опис основних характеристик систем внутр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шнього контролю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управл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ння ризиками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"Перел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к ос</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б, як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прямо або опосередковано є власниками значного пакета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будь-як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обмеження прав участ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та голосування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онер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(учасник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на загальних зборах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"Порядок призначення та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льнення посадових ос</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б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"Повноваження посадових ос</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б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lastRenderedPageBreak/>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власник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пакет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в 5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б</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льше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дсотк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й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з зазначенням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дсотка, 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лькост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типу та/або класу належних їм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ну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онер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яким належать голосуюч</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розм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р пакета яких стає б</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льшим, меншим або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вним пороговому значенню пакета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оск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льки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 протягом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тного 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оду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дпов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дну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ю не отримував.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ну ос</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б, яким належить право голосу за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ями, сумарна 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сть прав за якими стає б</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льшою, меншою або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вною пороговому значенню пакета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5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ну ос</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б, як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є власниками 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нансових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нструмент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пов'язаних з голосуючими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ями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онерного товариства, сумарна 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сть прав за якими стає б</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льшою, меншою або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вною пороговому значенню пакета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5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структуру кап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талу, в тому числ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з зазначенням тип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та клас</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 а також прав та обов'язк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онер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(учасник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папери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(вид, форма випуску, тип, 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сть), наявн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сть публ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чної пропозиц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та/або допуску до торг</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на фондов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 б</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рж</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в частин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включення до б</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ржового реєстру"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випуски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обл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гац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1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я про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нш</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папери, випущен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тентом"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оск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льки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тент не випускав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нших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окр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м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пох</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папери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оск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льки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 не випускав пох</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папери.</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забезпечення випуску боргових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5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придбання власних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тентом протягом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тного 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оду"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оск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льки протягом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тного 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оду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 не придбавав власн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папери.</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 про стан об'єкта нерухомост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(у раз</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льових обл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гац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дприємств, виконання зобов'язань за якими 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йснюється шляхом передання об'єкта (частини об'єкта) житлового буд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вництва)"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дстав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пункту 5 глави 4 розд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лу </w:t>
      </w:r>
      <w:r w:rsidRPr="00BF690F">
        <w:rPr>
          <w:rFonts w:ascii="Times New Roman" w:eastAsia="Times New Roman" w:hAnsi="Times New Roman" w:cs="Times New Roman"/>
          <w:sz w:val="20"/>
          <w:szCs w:val="20"/>
          <w:lang w:val="en-US" w:eastAsia="uk-UA"/>
        </w:rPr>
        <w:t>II</w:t>
      </w:r>
      <w:r w:rsidRPr="00BF690F">
        <w:rPr>
          <w:rFonts w:ascii="Times New Roman" w:eastAsia="Times New Roman" w:hAnsi="Times New Roman" w:cs="Times New Roman"/>
          <w:sz w:val="20"/>
          <w:szCs w:val="20"/>
          <w:lang w:eastAsia="uk-UA"/>
        </w:rPr>
        <w:t xml:space="preserve"> "Положення про розкриття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тентами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наявн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сть у власност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прац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вник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(кр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м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 такого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оск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льки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тент не випускав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нших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нних папер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кр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м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наявнiсть у власностi працiвникiв емiтента акцiй у розмiрi понад 0,1 вiдсотка розмiру статутного капiталу такого емiтента" не включена до складу рiчної iнформацiї - у працiвникiв емiтента немає у власностi акцiй у розмiрi понад 0,1 вiдсотка розмiру статутного капiталу .</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будь-якi обмеження щодо обiгу цiнних паперiв емiтента, в тому числi необхiднiсть отримання вiд емiтента або iнших власникiв цiнних паперiв згоди на вiдчуження таких цiнних паперiв" не включена до складу рiчної iнформацiї, оскiльки у емiтента вiдсутнi будьякi обмеження щодо обiгу цiнних паперiв.</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загальну кiлькiсть голосуючих акцiй та кiлькiсть голосуючих акцiй, права голосу за якими обмежено, а також кiлькiсть голосуючих акцiй, права голосу за якими за результатами обмеження таких прав передано iншiй особi" включена до складу рiчної iнформацiї на пiдставi пункту 1 глави 4 роздiлу III "Положення про розкриття iнформацiї емiтентами цiнних паперiв".</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виплату дивiдендiв та iнших доходiв за цiнними паперами" не включена до складу рiчної iнформацiї емiтента оскiльки емiтент не виплачував дивiденди або iншi доходи за цiнними паперами, протягом звiтного перiоду.</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господарську та фiнансову дiяльнiсть емiтента" включена до складу рiчної iнформацiї на пiдставi пункту 1 глави 4 роздiлу III "Положення про розкриття iнформацiї емiтентами цiнних паперiв".</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основнi засоби емiтента (за залишковою вартiстю)" включена до складу рiчної iнформацiї на пiдставi пункту 1 глави 4 роздiлу III "Положення про розкриття iнформацiї емiтентами цiнних паперiв".</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щодо вартостi чистих активiв емiтента" включена до складу рiчної iнформацiї на пiдставi пункту 1 глави 4 роздiлу III "Положення про розкриття iнформацiї емiтентами цiнних паперiв".</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зобов'язання емiтента" включена до складу рiчної iнформацiї на пiдставi пункту 1 глави 4 роздiлу III "Положення про розкриття iнформацiї емiтентами цiнних паперiв".</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обсяги виробництва та реалiзацiї основних видiв продукцiї;" не включена до складу рiчної iнформацiї, оскiльки емiтент не займається видами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lastRenderedPageBreak/>
        <w:t>Cкладова змiсту "Iнформацiя про собiвартiсть реалiзованої продукцiї" не включена до складу рiчної iнформацiї, оскiльки емiтент не займається видами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осiб, послугами яких користується емiтент" включена до складу рiчної iнформацiї на пiдставi пункту 1 глави 4 роздiлу III "Положення про розкриття iнформацiї емiтентами цiнних паперiв".</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прийняття рiшення про попереднє надання згоди на вчинення значних правочинiв" не включена до складу рiчної iнформацiї на пiдставi пункту 5 глави 4 роздiлу II "Положення про розкриття iнформацiї емiтентами цiнних паперiв".</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вчинення значних правочинiв" не включена до складу рiчної iнформацiї на пiдставi пункту 5 глави 4 роздiлу II "Положення про розкриття iнформацiї емiтентами цiнних паперiв".</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вчинення правочинiв, щодо вчинення яких є заiнтересованiсть" не включена до складу рiчної iнформацiї на пiдставi пункту 5 глави 4 роздiлу II "Положення про розкриття iнформацiї емiтентами цiнних паперiв".</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осiб, заiнтересованих у вчиненнi товариством правочинiв iз заiнтересованiстю, та обставини, iснування яких створює заiнтересованiсть" не включена до складу рiчної iнформацiї на пiдставi пункту 5 глави 4 роздiлу II "Положення про розкриття iнформацiї емiтентами цiнних паперiв".</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"Рiчна фiнансова звiтнiсть" включена до складу рiчної iнформацiї на пiдставi пункту 1 глави 4 роздiлу III "Положення про розкриття iнформацiї емiтентами цiнних паперiв".</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"Вiдомостi про аудиторський звiт незалежного аудитора, наданий за результатами аудиту фiнансової звiтностi емiтента аудитором (аудиторською фiрмою)" не включена до складу рiчної iнформацiї, оскiльки Товариство не проходило аудит фiнансової звiтностi.</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"Рiчна фiнансова звiтнiсть поручителя (страховика/гаранта), що здiйснює забезпечення випуску боргових цiнних паперiв (за кожним суб'єктом забезпечення окремо)" не включена до складу рiчної iнформацiї на пiдставi пункту 5 глави 4 роздiлу II "Положення про розкриття iнформацiї емiтентами цiнних паперiв".</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"Твердження щодо рiчної iнформацiї" включена до складу рiчної iнформацiї на пiдставi пункту 1 глави 4 роздiлу III "Положення про розкриття iнформацiї емiтентами цiнних паперiв".</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акцiонернi або корпоративнi договори, укладенi акцiонерами (учасниками) такого емiтента, яка наявна в емiтента" не включена до складу рiчної iнформацiї, оскiльки така iнформацiя у емiтента вiдсутня.</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будь-якi договори та/або правочини, умовою чинностi яких є незмiннiсть осiб, якi здiйснюють контроль над емiтентом" не включена до складу рiчної iнформацiї оскiльки така iнформацiя вiдсутня у емiтента.</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"Вiдомостi щодо особливої iнформацiї та iнформацiї про iпотечнi цiннi папери, що виникала протягом звiтного перiоду" не включена до складу рiчної iнформацiї - за звiтний перiод емiтент не мав випадкiв особливої iнформацiї.</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випуски iпотечних облiгацiй" не включена до складу рiчної iнформацiї - на кiнець звiтного перiоду емiтент не мав зареєстрованих випускiв iпотечних облiгацiй.</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склад, структуру i розмiр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про розмiр iпотечного покриття та його спiввiдношення з розмiром (сумою) зобов'язань за iпотечними облiгацiями з цим iпотечним покриттям" не включена до складу рiчної iнформацiї - на кiнець звiтного перiоду емiтент не мав зареєстрованих випускiв iпотечних облiгацiй.</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"Iнформацiя щодо спiввiдношення розмiру iпотечного покриття з розмiром (сумою) зобов'язань за iпотечними облiгацiями з цим iпотечним покриттям на кожну дату пiсля змiн iпотечних активiв у складi iпотечного покриття, якi вiдбулися протягом звiтного перiоду" не включена до складу рiчної iнформацiї - на кiнець звiтного перiоду емiтент не мав зареєстрованих випускiв iпотечних облiгацiй.</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 Iнформацiя про замiни iпотечних активiв у складi iпотечного покриття або включення нових iпотечних активiв до складу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"Вiдомостi про структуру iпотечного покриття iпотечних облiгацiй за видами iпотечних активiв та iнших активiв на кiнець звiтного перiоду" не включена до складу рiчної iнформацiї - на кiнець звiтного перiоду емiтент не мав зареєстрованих випускiв iпотечних облiгацiй.</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Cкладова змiсту "Вiдомостi щодо пiдстав виникнення у емiтента iпотечних облiгацiй прав на iпотечнi активи, якi складають iпотечне покриття станом на кiнець звiтного року" не включена до складу рiчної iнформацiї - на кiнець звiтного перiоду емiтент не мав зареєстрованих випускiв iпотечних облiгацiй.</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наявн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сть прострочених боржником строк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сплати чергових платеж</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в за кредитними договорами (договорами позики), права вимоги за якими забезпечено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потеками, як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включено до складу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потечного покриття"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 на 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нець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тного 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оду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 не мав зареєстрованих випуск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в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потечних обл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гац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я про випуски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потечних сертиф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кат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 на 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нець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тного 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оду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 не мав зареєстрованих випуск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в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потечних  сертиф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кат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я щодо реєстру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потечних актив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 на 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нець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тного 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оду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 не мав зареєстрованих випуск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в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потечних  сертиф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кат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"Основн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домост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про ФОН"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 на 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нець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тного 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оду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 не мав зареєстрованих випуск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сертиф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кат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ФОН.</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випуски сертиф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кат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ФОН "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 на 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нець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тного 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оду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 не мав зареєстрованих випуск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сертиф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кат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ФОН.</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про ос</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б, що волод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ють сертиф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катами ФОН "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 на 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нець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тного 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оду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 не мав зареєстрованих випуск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сертиф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кат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ФОН.</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lastRenderedPageBreak/>
        <w:t>Cкладова змiсту "Розрахунок вартостi чистих активiв ФОН" не включена до складу рiчної iнформацiї - на кiнець звiтного перiоду емiтент не мав зареєстрованих випускiв сертифiкатiв ФОН.</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C</w:t>
      </w:r>
      <w:r w:rsidRPr="00BF690F">
        <w:rPr>
          <w:rFonts w:ascii="Times New Roman" w:eastAsia="Times New Roman" w:hAnsi="Times New Roman" w:cs="Times New Roman"/>
          <w:sz w:val="20"/>
          <w:szCs w:val="20"/>
          <w:lang w:eastAsia="uk-UA"/>
        </w:rPr>
        <w:t>кладова 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сту "Правила ФОН" не включена до складу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чної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 на 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нець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тного 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оду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 не мав зареєстрованих випуск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сертиф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кат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ФОН.</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after="300" w:line="240" w:lineRule="auto"/>
        <w:jc w:val="center"/>
        <w:outlineLvl w:val="2"/>
        <w:rPr>
          <w:rFonts w:ascii="Times New Roman" w:eastAsia="Times New Roman" w:hAnsi="Times New Roman" w:cs="Times New Roman"/>
          <w:b/>
          <w:bCs/>
          <w:color w:val="000000"/>
          <w:sz w:val="28"/>
          <w:szCs w:val="28"/>
          <w:lang w:val="uk-UA" w:eastAsia="uk-UA"/>
        </w:rPr>
      </w:pPr>
      <w:r w:rsidRPr="00BF690F">
        <w:rPr>
          <w:rFonts w:ascii="Times New Roman" w:eastAsia="Times New Roman" w:hAnsi="Times New Roman" w:cs="Times New Roman"/>
          <w:b/>
          <w:bCs/>
          <w:color w:val="000000"/>
          <w:sz w:val="28"/>
          <w:szCs w:val="28"/>
          <w:lang w:val="en-US" w:eastAsia="uk-UA"/>
        </w:rPr>
        <w:lastRenderedPageBreak/>
        <w:t>III</w:t>
      </w:r>
      <w:r w:rsidRPr="00BF690F">
        <w:rPr>
          <w:rFonts w:ascii="Times New Roman" w:eastAsia="Times New Roman" w:hAnsi="Times New Roman" w:cs="Times New Roman"/>
          <w:b/>
          <w:bCs/>
          <w:color w:val="000000"/>
          <w:sz w:val="28"/>
          <w:szCs w:val="28"/>
          <w:lang w:val="uk-UA" w:eastAsia="uk-UA"/>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BF690F" w:rsidRPr="00BF690F" w:rsidTr="00641CB5">
        <w:trPr>
          <w:trHeight w:val="397"/>
        </w:trPr>
        <w:tc>
          <w:tcPr>
            <w:tcW w:w="4927" w:type="dxa"/>
            <w:gridSpan w:val="3"/>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1. Повне найменування</w:t>
            </w:r>
          </w:p>
        </w:tc>
        <w:tc>
          <w:tcPr>
            <w:tcW w:w="4928"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 xml:space="preserve"> </w:t>
            </w:r>
            <w:r w:rsidRPr="00BF690F">
              <w:rPr>
                <w:rFonts w:ascii="Times New Roman" w:eastAsia="Times New Roman" w:hAnsi="Times New Roman" w:cs="Times New Roman"/>
                <w:b/>
                <w:sz w:val="20"/>
                <w:szCs w:val="20"/>
                <w:lang w:eastAsia="uk-UA"/>
              </w:rPr>
              <w:t>Приватне акціонерне товариство "Дніпропетровський завод мостових залізобетоних конструкцій"</w:t>
            </w:r>
          </w:p>
        </w:tc>
      </w:tr>
      <w:tr w:rsidR="00BF690F" w:rsidRPr="00BF690F" w:rsidTr="00641CB5">
        <w:trPr>
          <w:trHeight w:val="397"/>
        </w:trPr>
        <w:tc>
          <w:tcPr>
            <w:tcW w:w="4927" w:type="dxa"/>
            <w:gridSpan w:val="3"/>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 xml:space="preserve">2. </w:t>
            </w:r>
            <w:r w:rsidRPr="00BF690F">
              <w:rPr>
                <w:rFonts w:ascii="Times New Roman" w:eastAsia="Times New Roman" w:hAnsi="Times New Roman" w:cs="Times New Roman"/>
                <w:sz w:val="20"/>
                <w:szCs w:val="20"/>
                <w:lang w:eastAsia="uk-UA"/>
              </w:rPr>
              <w:t>Скорочене найменування (за наявності).</w:t>
            </w:r>
          </w:p>
        </w:tc>
        <w:tc>
          <w:tcPr>
            <w:tcW w:w="4928"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 xml:space="preserve"> </w:t>
            </w:r>
            <w:r w:rsidRPr="00BF690F">
              <w:rPr>
                <w:rFonts w:ascii="Times New Roman" w:eastAsia="Times New Roman" w:hAnsi="Times New Roman" w:cs="Times New Roman"/>
                <w:b/>
                <w:sz w:val="20"/>
                <w:szCs w:val="20"/>
                <w:lang w:val="en-US" w:eastAsia="uk-UA"/>
              </w:rPr>
              <w:t>ПРАТ "ДЗМЗБК"</w:t>
            </w:r>
          </w:p>
        </w:tc>
      </w:tr>
      <w:tr w:rsidR="00BF690F" w:rsidRPr="00BF690F" w:rsidTr="00641CB5">
        <w:trPr>
          <w:trHeight w:val="397"/>
        </w:trPr>
        <w:tc>
          <w:tcPr>
            <w:tcW w:w="4927" w:type="dxa"/>
            <w:gridSpan w:val="3"/>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3. Дата проведення державної реєстрації</w:t>
            </w:r>
          </w:p>
        </w:tc>
        <w:tc>
          <w:tcPr>
            <w:tcW w:w="4928"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en-US" w:eastAsia="uk-UA"/>
              </w:rPr>
            </w:pPr>
            <w:r w:rsidRPr="00BF690F">
              <w:rPr>
                <w:rFonts w:ascii="Times New Roman" w:eastAsia="Times New Roman" w:hAnsi="Times New Roman" w:cs="Times New Roman"/>
                <w:b/>
                <w:sz w:val="20"/>
                <w:szCs w:val="20"/>
                <w:lang w:val="en-US" w:eastAsia="uk-UA"/>
              </w:rPr>
              <w:t xml:space="preserve"> 21.02.1997</w:t>
            </w:r>
          </w:p>
        </w:tc>
      </w:tr>
      <w:tr w:rsidR="00BF690F" w:rsidRPr="00BF690F" w:rsidTr="00641CB5">
        <w:trPr>
          <w:trHeight w:val="397"/>
        </w:trPr>
        <w:tc>
          <w:tcPr>
            <w:tcW w:w="4927" w:type="dxa"/>
            <w:gridSpan w:val="3"/>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en-US" w:eastAsia="uk-UA"/>
              </w:rPr>
              <w:t>4.</w:t>
            </w:r>
            <w:r w:rsidRPr="00BF690F">
              <w:rPr>
                <w:rFonts w:ascii="Times New Roman" w:eastAsia="Times New Roman" w:hAnsi="Times New Roman" w:cs="Times New Roman"/>
                <w:sz w:val="20"/>
                <w:szCs w:val="20"/>
                <w:lang w:val="uk-UA" w:eastAsia="uk-UA"/>
              </w:rPr>
              <w:t xml:space="preserve"> </w:t>
            </w:r>
            <w:r w:rsidRPr="00BF690F">
              <w:rPr>
                <w:rFonts w:ascii="Times New Roman" w:eastAsia="Times New Roman" w:hAnsi="Times New Roman" w:cs="Times New Roman"/>
                <w:sz w:val="20"/>
                <w:szCs w:val="20"/>
                <w:lang w:eastAsia="uk-UA"/>
              </w:rPr>
              <w:t>Територія</w:t>
            </w:r>
            <w:r w:rsidRPr="00BF690F">
              <w:rPr>
                <w:rFonts w:ascii="Times New Roman" w:eastAsia="Times New Roman" w:hAnsi="Times New Roman" w:cs="Times New Roman"/>
                <w:sz w:val="20"/>
                <w:szCs w:val="20"/>
                <w:lang w:val="en-US" w:eastAsia="uk-UA"/>
              </w:rPr>
              <w:t xml:space="preserve"> (</w:t>
            </w:r>
            <w:r w:rsidRPr="00BF690F">
              <w:rPr>
                <w:rFonts w:ascii="Times New Roman" w:eastAsia="Times New Roman" w:hAnsi="Times New Roman" w:cs="Times New Roman"/>
                <w:sz w:val="20"/>
                <w:szCs w:val="20"/>
                <w:lang w:eastAsia="uk-UA"/>
              </w:rPr>
              <w:t>о</w:t>
            </w:r>
            <w:r w:rsidRPr="00BF690F">
              <w:rPr>
                <w:rFonts w:ascii="Times New Roman" w:eastAsia="Times New Roman" w:hAnsi="Times New Roman" w:cs="Times New Roman"/>
                <w:sz w:val="20"/>
                <w:szCs w:val="20"/>
                <w:lang w:val="uk-UA" w:eastAsia="uk-UA"/>
              </w:rPr>
              <w:t>бласть)</w:t>
            </w:r>
          </w:p>
        </w:tc>
        <w:tc>
          <w:tcPr>
            <w:tcW w:w="4928"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en-US" w:eastAsia="uk-UA"/>
              </w:rPr>
            </w:pPr>
            <w:r w:rsidRPr="00BF690F">
              <w:rPr>
                <w:rFonts w:ascii="Times New Roman" w:eastAsia="Times New Roman" w:hAnsi="Times New Roman" w:cs="Times New Roman"/>
                <w:b/>
                <w:sz w:val="20"/>
                <w:szCs w:val="20"/>
                <w:lang w:val="en-US" w:eastAsia="uk-UA"/>
              </w:rPr>
              <w:t xml:space="preserve"> Днiпропетровська область</w:t>
            </w:r>
          </w:p>
        </w:tc>
      </w:tr>
      <w:tr w:rsidR="00BF690F" w:rsidRPr="00BF690F" w:rsidTr="00641CB5">
        <w:trPr>
          <w:trHeight w:val="397"/>
        </w:trPr>
        <w:tc>
          <w:tcPr>
            <w:tcW w:w="4927" w:type="dxa"/>
            <w:gridSpan w:val="3"/>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5. Статутний капітал (грн.)</w:t>
            </w:r>
          </w:p>
        </w:tc>
        <w:tc>
          <w:tcPr>
            <w:tcW w:w="4928"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en-US" w:eastAsia="uk-UA"/>
              </w:rPr>
            </w:pPr>
            <w:r w:rsidRPr="00BF690F">
              <w:rPr>
                <w:rFonts w:ascii="Times New Roman" w:eastAsia="Times New Roman" w:hAnsi="Times New Roman" w:cs="Times New Roman"/>
                <w:b/>
                <w:sz w:val="20"/>
                <w:szCs w:val="20"/>
                <w:lang w:val="en-US" w:eastAsia="uk-UA"/>
              </w:rPr>
              <w:t xml:space="preserve"> 8381710.00</w:t>
            </w:r>
          </w:p>
        </w:tc>
      </w:tr>
      <w:tr w:rsidR="00BF690F" w:rsidRPr="00BF690F" w:rsidTr="00641CB5">
        <w:trPr>
          <w:trHeight w:val="397"/>
        </w:trPr>
        <w:tc>
          <w:tcPr>
            <w:tcW w:w="4927" w:type="dxa"/>
            <w:gridSpan w:val="3"/>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6. Відсоток акцій у статутному капіталі, що належать державі</w:t>
            </w:r>
          </w:p>
        </w:tc>
        <w:tc>
          <w:tcPr>
            <w:tcW w:w="4928"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en-US" w:eastAsia="uk-UA"/>
              </w:rPr>
            </w:pPr>
            <w:r w:rsidRPr="00BF690F">
              <w:rPr>
                <w:rFonts w:ascii="Times New Roman" w:eastAsia="Times New Roman" w:hAnsi="Times New Roman" w:cs="Times New Roman"/>
                <w:b/>
                <w:sz w:val="20"/>
                <w:szCs w:val="20"/>
                <w:lang w:eastAsia="uk-UA"/>
              </w:rPr>
              <w:t>0.000</w:t>
            </w:r>
          </w:p>
        </w:tc>
      </w:tr>
      <w:tr w:rsidR="00BF690F" w:rsidRPr="00BF690F" w:rsidTr="00641CB5">
        <w:trPr>
          <w:trHeight w:val="397"/>
        </w:trPr>
        <w:tc>
          <w:tcPr>
            <w:tcW w:w="4927" w:type="dxa"/>
            <w:gridSpan w:val="3"/>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eastAsia="uk-UA"/>
              </w:rPr>
            </w:pPr>
            <w:r w:rsidRPr="00BF690F">
              <w:rPr>
                <w:rFonts w:ascii="Times New Roman" w:eastAsia="Times New Roman" w:hAnsi="Times New Roman" w:cs="Times New Roman"/>
                <w:b/>
                <w:sz w:val="20"/>
                <w:szCs w:val="20"/>
                <w:lang w:eastAsia="uk-UA"/>
              </w:rPr>
              <w:t>0.000</w:t>
            </w:r>
          </w:p>
        </w:tc>
      </w:tr>
      <w:tr w:rsidR="00BF690F" w:rsidRPr="00BF690F" w:rsidTr="00641CB5">
        <w:trPr>
          <w:trHeight w:val="397"/>
        </w:trPr>
        <w:tc>
          <w:tcPr>
            <w:tcW w:w="4927" w:type="dxa"/>
            <w:gridSpan w:val="3"/>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8. Середня кількість працівників (осіб)</w:t>
            </w:r>
          </w:p>
        </w:tc>
        <w:tc>
          <w:tcPr>
            <w:tcW w:w="4928"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en-US" w:eastAsia="uk-UA"/>
              </w:rPr>
            </w:pPr>
            <w:r w:rsidRPr="00BF690F">
              <w:rPr>
                <w:rFonts w:ascii="Times New Roman" w:eastAsia="Times New Roman" w:hAnsi="Times New Roman" w:cs="Times New Roman"/>
                <w:b/>
                <w:sz w:val="20"/>
                <w:szCs w:val="20"/>
                <w:lang w:eastAsia="uk-UA"/>
              </w:rPr>
              <w:t>12</w:t>
            </w:r>
          </w:p>
        </w:tc>
      </w:tr>
      <w:tr w:rsidR="00BF690F" w:rsidRPr="00BF690F" w:rsidTr="00641CB5">
        <w:trPr>
          <w:trHeight w:val="397"/>
        </w:trPr>
        <w:tc>
          <w:tcPr>
            <w:tcW w:w="9855" w:type="dxa"/>
            <w:gridSpan w:val="4"/>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uk-UA" w:eastAsia="uk-UA"/>
              </w:rPr>
              <w:t>9. Основні види діяльності із зазначенням найменування виду діяльності та коду за КВЕД</w:t>
            </w:r>
          </w:p>
        </w:tc>
      </w:tr>
      <w:tr w:rsidR="00BF690F" w:rsidRPr="00BF690F" w:rsidTr="00641CB5">
        <w:trPr>
          <w:trHeight w:val="397"/>
        </w:trPr>
        <w:tc>
          <w:tcPr>
            <w:tcW w:w="1368"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en-US" w:eastAsia="uk-UA"/>
              </w:rPr>
            </w:pPr>
            <w:r w:rsidRPr="00BF690F">
              <w:rPr>
                <w:rFonts w:ascii="Times New Roman" w:eastAsia="Times New Roman" w:hAnsi="Times New Roman" w:cs="Times New Roman"/>
                <w:b/>
                <w:sz w:val="20"/>
                <w:szCs w:val="20"/>
                <w:lang w:val="en-US" w:eastAsia="uk-UA"/>
              </w:rPr>
              <w:t>23.69</w:t>
            </w:r>
          </w:p>
        </w:tc>
        <w:tc>
          <w:tcPr>
            <w:tcW w:w="8487" w:type="dxa"/>
            <w:gridSpan w:val="3"/>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en-US" w:eastAsia="uk-UA"/>
              </w:rPr>
              <w:t xml:space="preserve"> ВИРОБНИЦТВО IНШИХ ВИРОБIВ IЗ БЕТОНУ ГIПСУ ТА ЦЕМЕНТУ</w:t>
            </w:r>
          </w:p>
        </w:tc>
      </w:tr>
      <w:tr w:rsidR="00BF690F" w:rsidRPr="00BF690F" w:rsidTr="00641CB5">
        <w:trPr>
          <w:trHeight w:val="397"/>
        </w:trPr>
        <w:tc>
          <w:tcPr>
            <w:tcW w:w="1368"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en-US" w:eastAsia="uk-UA"/>
              </w:rPr>
              <w:t xml:space="preserve"> 23.61</w:t>
            </w:r>
          </w:p>
        </w:tc>
        <w:tc>
          <w:tcPr>
            <w:tcW w:w="8487" w:type="dxa"/>
            <w:gridSpan w:val="3"/>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eastAsia="uk-UA"/>
              </w:rPr>
            </w:pPr>
            <w:r w:rsidRPr="00BF690F">
              <w:rPr>
                <w:rFonts w:ascii="Times New Roman" w:eastAsia="Times New Roman" w:hAnsi="Times New Roman" w:cs="Times New Roman"/>
                <w:b/>
                <w:sz w:val="20"/>
                <w:szCs w:val="20"/>
                <w:lang w:eastAsia="uk-UA"/>
              </w:rPr>
              <w:t xml:space="preserve"> ВИГОТОВЛЕННЯ ВИРОБ</w:t>
            </w:r>
            <w:r w:rsidRPr="00BF690F">
              <w:rPr>
                <w:rFonts w:ascii="Times New Roman" w:eastAsia="Times New Roman" w:hAnsi="Times New Roman" w:cs="Times New Roman"/>
                <w:b/>
                <w:sz w:val="20"/>
                <w:szCs w:val="20"/>
                <w:lang w:val="en-US" w:eastAsia="uk-UA"/>
              </w:rPr>
              <w:t>I</w:t>
            </w:r>
            <w:r w:rsidRPr="00BF690F">
              <w:rPr>
                <w:rFonts w:ascii="Times New Roman" w:eastAsia="Times New Roman" w:hAnsi="Times New Roman" w:cs="Times New Roman"/>
                <w:b/>
                <w:sz w:val="20"/>
                <w:szCs w:val="20"/>
                <w:lang w:eastAsia="uk-UA"/>
              </w:rPr>
              <w:t xml:space="preserve">В </w:t>
            </w:r>
            <w:r w:rsidRPr="00BF690F">
              <w:rPr>
                <w:rFonts w:ascii="Times New Roman" w:eastAsia="Times New Roman" w:hAnsi="Times New Roman" w:cs="Times New Roman"/>
                <w:b/>
                <w:sz w:val="20"/>
                <w:szCs w:val="20"/>
                <w:lang w:val="en-US" w:eastAsia="uk-UA"/>
              </w:rPr>
              <w:t>I</w:t>
            </w:r>
            <w:r w:rsidRPr="00BF690F">
              <w:rPr>
                <w:rFonts w:ascii="Times New Roman" w:eastAsia="Times New Roman" w:hAnsi="Times New Roman" w:cs="Times New Roman"/>
                <w:b/>
                <w:sz w:val="20"/>
                <w:szCs w:val="20"/>
                <w:lang w:eastAsia="uk-UA"/>
              </w:rPr>
              <w:t>З БЕТОНУ ДЛЯ БУД</w:t>
            </w:r>
            <w:r w:rsidRPr="00BF690F">
              <w:rPr>
                <w:rFonts w:ascii="Times New Roman" w:eastAsia="Times New Roman" w:hAnsi="Times New Roman" w:cs="Times New Roman"/>
                <w:b/>
                <w:sz w:val="20"/>
                <w:szCs w:val="20"/>
                <w:lang w:val="en-US" w:eastAsia="uk-UA"/>
              </w:rPr>
              <w:t>I</w:t>
            </w:r>
            <w:r w:rsidRPr="00BF690F">
              <w:rPr>
                <w:rFonts w:ascii="Times New Roman" w:eastAsia="Times New Roman" w:hAnsi="Times New Roman" w:cs="Times New Roman"/>
                <w:b/>
                <w:sz w:val="20"/>
                <w:szCs w:val="20"/>
                <w:lang w:eastAsia="uk-UA"/>
              </w:rPr>
              <w:t>ВНИЦТВА</w:t>
            </w:r>
          </w:p>
        </w:tc>
      </w:tr>
      <w:tr w:rsidR="00BF690F" w:rsidRPr="00BF690F" w:rsidTr="00641CB5">
        <w:trPr>
          <w:trHeight w:val="397"/>
        </w:trPr>
        <w:tc>
          <w:tcPr>
            <w:tcW w:w="1368"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eastAsia="uk-UA"/>
              </w:rPr>
              <w:t xml:space="preserve"> </w:t>
            </w:r>
            <w:r w:rsidRPr="00BF690F">
              <w:rPr>
                <w:rFonts w:ascii="Times New Roman" w:eastAsia="Times New Roman" w:hAnsi="Times New Roman" w:cs="Times New Roman"/>
                <w:b/>
                <w:sz w:val="20"/>
                <w:szCs w:val="20"/>
                <w:lang w:val="en-US" w:eastAsia="uk-UA"/>
              </w:rPr>
              <w:t>49.41</w:t>
            </w:r>
          </w:p>
        </w:tc>
        <w:tc>
          <w:tcPr>
            <w:tcW w:w="8487" w:type="dxa"/>
            <w:gridSpan w:val="3"/>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en-US" w:eastAsia="uk-UA"/>
              </w:rPr>
            </w:pPr>
            <w:r w:rsidRPr="00BF690F">
              <w:rPr>
                <w:rFonts w:ascii="Times New Roman" w:eastAsia="Times New Roman" w:hAnsi="Times New Roman" w:cs="Times New Roman"/>
                <w:b/>
                <w:sz w:val="20"/>
                <w:szCs w:val="20"/>
                <w:lang w:val="en-US" w:eastAsia="uk-UA"/>
              </w:rPr>
              <w:t xml:space="preserve"> ВАНТАЖНИЙ АВТОМОБIЛЬНИЙ ТРАНСПОРТ</w:t>
            </w:r>
          </w:p>
        </w:tc>
      </w:tr>
      <w:tr w:rsidR="00BF690F" w:rsidRPr="00BF690F" w:rsidTr="00641CB5">
        <w:tc>
          <w:tcPr>
            <w:tcW w:w="2268" w:type="dxa"/>
            <w:gridSpan w:val="2"/>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0"/>
                <w:lang w:eastAsia="uk-UA"/>
              </w:rPr>
            </w:pPr>
          </w:p>
        </w:tc>
        <w:tc>
          <w:tcPr>
            <w:tcW w:w="7587" w:type="dxa"/>
            <w:gridSpan w:val="2"/>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0"/>
                <w:lang w:val="en-US" w:eastAsia="uk-UA"/>
              </w:rPr>
            </w:pPr>
          </w:p>
        </w:tc>
      </w:tr>
    </w:tbl>
    <w:p w:rsidR="00BF690F" w:rsidRPr="00BF690F" w:rsidRDefault="00BF690F" w:rsidP="00BF690F">
      <w:pPr>
        <w:spacing w:after="0" w:line="240" w:lineRule="auto"/>
        <w:rPr>
          <w:rFonts w:ascii="Times New Roman" w:eastAsia="Times New Roman" w:hAnsi="Times New Roman" w:cs="Times New Roman"/>
          <w:vanish/>
          <w:sz w:val="24"/>
          <w:szCs w:val="24"/>
          <w:lang w:val="uk-UA" w:eastAsia="uk-UA"/>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BF690F" w:rsidRPr="00BF690F" w:rsidTr="00641CB5">
        <w:tc>
          <w:tcPr>
            <w:tcW w:w="9960" w:type="dxa"/>
            <w:gridSpan w:val="2"/>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uk-UA" w:eastAsia="uk-UA"/>
              </w:rPr>
              <w:t>1</w:t>
            </w:r>
            <w:r w:rsidRPr="00BF690F">
              <w:rPr>
                <w:rFonts w:ascii="Times New Roman" w:eastAsia="Times New Roman" w:hAnsi="Times New Roman" w:cs="Times New Roman"/>
                <w:bCs/>
                <w:sz w:val="20"/>
                <w:szCs w:val="20"/>
                <w:lang w:val="en-US" w:eastAsia="uk-UA"/>
              </w:rPr>
              <w:t>0</w:t>
            </w:r>
            <w:r w:rsidRPr="00BF690F">
              <w:rPr>
                <w:rFonts w:ascii="Times New Roman" w:eastAsia="Times New Roman" w:hAnsi="Times New Roman" w:cs="Times New Roman"/>
                <w:bCs/>
                <w:sz w:val="20"/>
                <w:szCs w:val="20"/>
                <w:lang w:val="uk-UA" w:eastAsia="uk-UA"/>
              </w:rPr>
              <w:t>. Банки, що обслуговують емітента</w:t>
            </w:r>
          </w:p>
        </w:tc>
      </w:tr>
      <w:tr w:rsidR="00BF690F" w:rsidRPr="00BF690F" w:rsidTr="00641CB5">
        <w:tc>
          <w:tcPr>
            <w:tcW w:w="4920" w:type="dxa"/>
            <w:tcBorders>
              <w:top w:val="nil"/>
              <w:left w:val="nil"/>
              <w:bottom w:val="nil"/>
              <w:right w:val="nil"/>
            </w:tcBorders>
            <w:tcMar>
              <w:top w:w="60" w:type="dxa"/>
              <w:left w:w="60" w:type="dxa"/>
              <w:bottom w:w="60" w:type="dxa"/>
              <w:right w:w="60" w:type="dxa"/>
            </w:tcMa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 xml:space="preserve">1) </w:t>
            </w:r>
            <w:r w:rsidRPr="00BF690F">
              <w:rPr>
                <w:rFonts w:ascii="Times New Roman" w:eastAsia="Times New Roman" w:hAnsi="Times New Roman" w:cs="Times New Roman"/>
                <w:sz w:val="20"/>
                <w:szCs w:val="20"/>
                <w:lang w:eastAsia="uk-UA"/>
              </w:rPr>
              <w:t xml:space="preserve"> </w:t>
            </w:r>
            <w:r w:rsidRPr="00BF690F">
              <w:rPr>
                <w:rFonts w:ascii="Times New Roman" w:eastAsia="Times New Roman" w:hAnsi="Times New Roman" w:cs="Times New Roman"/>
                <w:sz w:val="20"/>
                <w:szCs w:val="20"/>
                <w:lang w:val="uk-UA" w:eastAsia="uk-UA"/>
              </w:rPr>
              <w:t>Найменування банку (філії, відділення банку), який обслуговує емітента за поточним рахунком у національній валюті</w:t>
            </w:r>
          </w:p>
        </w:tc>
        <w:tc>
          <w:tcPr>
            <w:tcW w:w="5040" w:type="dxa"/>
            <w:tcBorders>
              <w:top w:val="nil"/>
              <w:left w:val="nil"/>
              <w:bottom w:val="nil"/>
              <w:right w:val="nil"/>
            </w:tcBorders>
          </w:tcPr>
          <w:p w:rsidR="00BF690F" w:rsidRPr="00BF690F" w:rsidRDefault="00BF690F" w:rsidP="00BF690F">
            <w:pPr>
              <w:spacing w:after="0" w:line="240" w:lineRule="auto"/>
              <w:rPr>
                <w:rFonts w:ascii="Times New Roman" w:eastAsia="Times New Roman" w:hAnsi="Times New Roman" w:cs="Times New Roman"/>
                <w:b/>
                <w:sz w:val="20"/>
                <w:szCs w:val="20"/>
                <w:lang w:val="en-US" w:eastAsia="uk-UA"/>
              </w:rPr>
            </w:pPr>
            <w:r w:rsidRPr="00BF690F">
              <w:rPr>
                <w:rFonts w:ascii="Times New Roman" w:eastAsia="Times New Roman" w:hAnsi="Times New Roman" w:cs="Times New Roman"/>
                <w:b/>
                <w:sz w:val="20"/>
                <w:szCs w:val="20"/>
                <w:lang w:eastAsia="uk-UA"/>
              </w:rPr>
              <w:t xml:space="preserve"> </w:t>
            </w:r>
            <w:r w:rsidRPr="00BF690F">
              <w:rPr>
                <w:rFonts w:ascii="Times New Roman" w:eastAsia="Times New Roman" w:hAnsi="Times New Roman" w:cs="Times New Roman"/>
                <w:b/>
                <w:sz w:val="20"/>
                <w:szCs w:val="20"/>
                <w:lang w:val="en-US" w:eastAsia="uk-UA"/>
              </w:rPr>
              <w:t>АТ "Ощадбанк"</w:t>
            </w:r>
          </w:p>
        </w:tc>
      </w:tr>
      <w:tr w:rsidR="00BF690F" w:rsidRPr="00BF690F" w:rsidTr="00641CB5">
        <w:tc>
          <w:tcPr>
            <w:tcW w:w="4920" w:type="dxa"/>
            <w:tcBorders>
              <w:top w:val="nil"/>
              <w:left w:val="nil"/>
              <w:bottom w:val="nil"/>
              <w:right w:val="nil"/>
            </w:tcBorders>
            <w:tcMar>
              <w:top w:w="60" w:type="dxa"/>
              <w:left w:w="60" w:type="dxa"/>
              <w:bottom w:w="60" w:type="dxa"/>
              <w:right w:w="60" w:type="dxa"/>
            </w:tcMa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2)</w:t>
            </w:r>
            <w:r w:rsidRPr="00BF690F">
              <w:rPr>
                <w:rFonts w:ascii="Times New Roman" w:eastAsia="Times New Roman" w:hAnsi="Times New Roman" w:cs="Times New Roman"/>
                <w:sz w:val="20"/>
                <w:szCs w:val="20"/>
                <w:lang w:val="en-US" w:eastAsia="uk-UA"/>
              </w:rPr>
              <w:t xml:space="preserve"> </w:t>
            </w:r>
            <w:r w:rsidRPr="00BF690F">
              <w:rPr>
                <w:rFonts w:ascii="Times New Roman" w:eastAsia="Times New Roman" w:hAnsi="Times New Roman" w:cs="Times New Roman"/>
                <w:sz w:val="20"/>
                <w:szCs w:val="20"/>
                <w:lang w:val="uk-UA" w:eastAsia="uk-UA"/>
              </w:rPr>
              <w:t xml:space="preserve"> МФО банку</w:t>
            </w:r>
          </w:p>
        </w:tc>
        <w:tc>
          <w:tcPr>
            <w:tcW w:w="5040" w:type="dxa"/>
            <w:tcBorders>
              <w:top w:val="nil"/>
              <w:left w:val="nil"/>
              <w:bottom w:val="nil"/>
              <w:right w:val="nil"/>
            </w:tcBorders>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en-US" w:eastAsia="uk-UA"/>
              </w:rPr>
              <w:t xml:space="preserve"> 305482</w:t>
            </w:r>
          </w:p>
        </w:tc>
      </w:tr>
      <w:tr w:rsidR="00BF690F" w:rsidRPr="00BF690F" w:rsidTr="00641CB5">
        <w:tc>
          <w:tcPr>
            <w:tcW w:w="4920" w:type="dxa"/>
            <w:tcBorders>
              <w:top w:val="nil"/>
              <w:left w:val="nil"/>
              <w:bottom w:val="nil"/>
              <w:right w:val="nil"/>
            </w:tcBorders>
            <w:tcMar>
              <w:top w:w="60" w:type="dxa"/>
              <w:left w:w="60" w:type="dxa"/>
              <w:bottom w:w="60" w:type="dxa"/>
              <w:right w:w="60" w:type="dxa"/>
            </w:tcMar>
          </w:tcPr>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uk-UA" w:eastAsia="uk-UA"/>
              </w:rPr>
              <w:t xml:space="preserve">3) </w:t>
            </w:r>
            <w:r w:rsidRPr="00BF690F">
              <w:rPr>
                <w:rFonts w:ascii="Times New Roman" w:eastAsia="Times New Roman" w:hAnsi="Times New Roman" w:cs="Times New Roman"/>
                <w:sz w:val="20"/>
                <w:szCs w:val="20"/>
                <w:lang w:val="en-US" w:eastAsia="uk-UA"/>
              </w:rPr>
              <w:t xml:space="preserve"> </w:t>
            </w:r>
            <w:r w:rsidRPr="00BF690F">
              <w:rPr>
                <w:rFonts w:ascii="Times New Roman" w:eastAsia="Times New Roman" w:hAnsi="Times New Roman" w:cs="Times New Roman"/>
                <w:sz w:val="20"/>
                <w:szCs w:val="20"/>
                <w:lang w:eastAsia="uk-UA"/>
              </w:rPr>
              <w:t>IBAN</w:t>
            </w:r>
          </w:p>
        </w:tc>
        <w:tc>
          <w:tcPr>
            <w:tcW w:w="5040" w:type="dxa"/>
            <w:tcBorders>
              <w:top w:val="nil"/>
              <w:left w:val="nil"/>
              <w:bottom w:val="nil"/>
              <w:right w:val="nil"/>
            </w:tcBorders>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en-US" w:eastAsia="uk-UA"/>
              </w:rPr>
              <w:t xml:space="preserve"> UA803054820000026008300734278</w:t>
            </w:r>
          </w:p>
        </w:tc>
      </w:tr>
      <w:tr w:rsidR="00BF690F" w:rsidRPr="00BF690F" w:rsidTr="00641CB5">
        <w:tc>
          <w:tcPr>
            <w:tcW w:w="4920" w:type="dxa"/>
            <w:tcBorders>
              <w:top w:val="nil"/>
              <w:left w:val="nil"/>
              <w:bottom w:val="nil"/>
              <w:right w:val="nil"/>
            </w:tcBorders>
            <w:tcMar>
              <w:top w:w="60" w:type="dxa"/>
              <w:left w:w="60" w:type="dxa"/>
              <w:bottom w:w="60" w:type="dxa"/>
              <w:right w:w="60" w:type="dxa"/>
            </w:tcMa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 xml:space="preserve">4) </w:t>
            </w:r>
            <w:r w:rsidRPr="00BF690F">
              <w:rPr>
                <w:rFonts w:ascii="Times New Roman" w:eastAsia="Times New Roman" w:hAnsi="Times New Roman" w:cs="Times New Roman"/>
                <w:sz w:val="20"/>
                <w:szCs w:val="20"/>
                <w:lang w:eastAsia="uk-UA"/>
              </w:rPr>
              <w:t xml:space="preserve"> </w:t>
            </w:r>
            <w:r w:rsidRPr="00BF690F">
              <w:rPr>
                <w:rFonts w:ascii="Times New Roman" w:eastAsia="Times New Roman" w:hAnsi="Times New Roman" w:cs="Times New Roman"/>
                <w:sz w:val="20"/>
                <w:szCs w:val="20"/>
                <w:lang w:val="uk-UA" w:eastAsia="uk-UA"/>
              </w:rPr>
              <w:t>Найменування банку (філії, відділення банку), який обслуговує емітента за поточним рахунком у іноземній валюті</w:t>
            </w:r>
          </w:p>
        </w:tc>
        <w:tc>
          <w:tcPr>
            <w:tcW w:w="5040" w:type="dxa"/>
            <w:tcBorders>
              <w:top w:val="nil"/>
              <w:left w:val="nil"/>
              <w:bottom w:val="nil"/>
              <w:right w:val="nil"/>
            </w:tcBorders>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eastAsia="uk-UA"/>
              </w:rPr>
              <w:t xml:space="preserve">  </w:t>
            </w:r>
          </w:p>
        </w:tc>
      </w:tr>
      <w:tr w:rsidR="00BF690F" w:rsidRPr="00BF690F" w:rsidTr="00641CB5">
        <w:tc>
          <w:tcPr>
            <w:tcW w:w="4920" w:type="dxa"/>
            <w:tcBorders>
              <w:top w:val="nil"/>
              <w:left w:val="nil"/>
              <w:bottom w:val="nil"/>
              <w:right w:val="nil"/>
            </w:tcBorders>
            <w:tcMar>
              <w:top w:w="60" w:type="dxa"/>
              <w:left w:w="60" w:type="dxa"/>
              <w:bottom w:w="60" w:type="dxa"/>
              <w:right w:w="60" w:type="dxa"/>
            </w:tcMa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5)</w:t>
            </w:r>
            <w:r w:rsidRPr="00BF690F">
              <w:rPr>
                <w:rFonts w:ascii="Times New Roman" w:eastAsia="Times New Roman" w:hAnsi="Times New Roman" w:cs="Times New Roman"/>
                <w:sz w:val="20"/>
                <w:szCs w:val="20"/>
                <w:lang w:val="en-US" w:eastAsia="uk-UA"/>
              </w:rPr>
              <w:t xml:space="preserve">  </w:t>
            </w:r>
            <w:r w:rsidRPr="00BF690F">
              <w:rPr>
                <w:rFonts w:ascii="Times New Roman" w:eastAsia="Times New Roman" w:hAnsi="Times New Roman" w:cs="Times New Roman"/>
                <w:sz w:val="20"/>
                <w:szCs w:val="20"/>
                <w:lang w:val="uk-UA" w:eastAsia="uk-UA"/>
              </w:rPr>
              <w:t>МФО банку</w:t>
            </w:r>
          </w:p>
        </w:tc>
        <w:tc>
          <w:tcPr>
            <w:tcW w:w="5040" w:type="dxa"/>
            <w:tcBorders>
              <w:top w:val="nil"/>
              <w:left w:val="nil"/>
              <w:bottom w:val="nil"/>
              <w:right w:val="nil"/>
            </w:tcBorders>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en-US" w:eastAsia="uk-UA"/>
              </w:rPr>
              <w:t xml:space="preserve">  </w:t>
            </w:r>
          </w:p>
        </w:tc>
      </w:tr>
      <w:tr w:rsidR="00BF690F" w:rsidRPr="00BF690F" w:rsidTr="00641CB5">
        <w:tc>
          <w:tcPr>
            <w:tcW w:w="4920" w:type="dxa"/>
            <w:tcBorders>
              <w:top w:val="nil"/>
              <w:left w:val="nil"/>
              <w:bottom w:val="nil"/>
              <w:right w:val="nil"/>
            </w:tcBorders>
            <w:tcMar>
              <w:top w:w="60" w:type="dxa"/>
              <w:left w:w="60" w:type="dxa"/>
              <w:bottom w:w="60" w:type="dxa"/>
              <w:right w:w="60" w:type="dxa"/>
            </w:tcMa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 xml:space="preserve">6) </w:t>
            </w:r>
            <w:r w:rsidRPr="00BF690F">
              <w:rPr>
                <w:rFonts w:ascii="Times New Roman" w:eastAsia="Times New Roman" w:hAnsi="Times New Roman" w:cs="Times New Roman"/>
                <w:sz w:val="20"/>
                <w:szCs w:val="20"/>
                <w:lang w:val="en-US" w:eastAsia="uk-UA"/>
              </w:rPr>
              <w:t xml:space="preserve"> </w:t>
            </w:r>
            <w:r w:rsidRPr="00BF690F">
              <w:rPr>
                <w:rFonts w:ascii="Times New Roman" w:eastAsia="Times New Roman" w:hAnsi="Times New Roman" w:cs="Times New Roman"/>
                <w:sz w:val="20"/>
                <w:szCs w:val="20"/>
                <w:lang w:eastAsia="uk-UA"/>
              </w:rPr>
              <w:t>IBAN</w:t>
            </w:r>
          </w:p>
        </w:tc>
        <w:tc>
          <w:tcPr>
            <w:tcW w:w="5040" w:type="dxa"/>
            <w:tcBorders>
              <w:top w:val="nil"/>
              <w:left w:val="nil"/>
              <w:bottom w:val="nil"/>
              <w:right w:val="nil"/>
            </w:tcBorders>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en-US" w:eastAsia="uk-UA"/>
              </w:rPr>
              <w:t xml:space="preserve">  </w:t>
            </w:r>
          </w:p>
        </w:tc>
      </w:tr>
    </w:tbl>
    <w:p w:rsidR="00BF690F" w:rsidRPr="00BF690F" w:rsidRDefault="00BF690F" w:rsidP="00BF690F">
      <w:pPr>
        <w:spacing w:after="0" w:line="240" w:lineRule="auto"/>
        <w:rPr>
          <w:rFonts w:ascii="Times New Roman" w:eastAsia="Times New Roman" w:hAnsi="Times New Roman" w:cs="Times New Roman"/>
          <w:sz w:val="24"/>
          <w:szCs w:val="24"/>
          <w:lang w:eastAsia="uk-UA"/>
        </w:rPr>
      </w:pPr>
    </w:p>
    <w:p w:rsidR="00BF690F" w:rsidRDefault="00BF690F">
      <w:pPr>
        <w:sectPr w:rsidR="00BF690F" w:rsidSect="00BF690F">
          <w:pgSz w:w="11906" w:h="16838"/>
          <w:pgMar w:top="363" w:right="567" w:bottom="363" w:left="1417" w:header="708" w:footer="708"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BF690F" w:rsidRPr="00BF690F" w:rsidTr="00641CB5">
        <w:tc>
          <w:tcPr>
            <w:tcW w:w="15480" w:type="dxa"/>
            <w:tcMar>
              <w:top w:w="60" w:type="dxa"/>
              <w:left w:w="60" w:type="dxa"/>
              <w:bottom w:w="60" w:type="dxa"/>
              <w:right w:w="60" w:type="dxa"/>
            </w:tcMar>
            <w:vAlign w:val="center"/>
          </w:tcPr>
          <w:p w:rsidR="00BF690F" w:rsidRPr="00BF690F" w:rsidRDefault="00BF690F" w:rsidP="00BF690F">
            <w:pPr>
              <w:spacing w:after="0" w:line="240" w:lineRule="auto"/>
              <w:ind w:left="-210"/>
              <w:jc w:val="center"/>
              <w:rPr>
                <w:rFonts w:ascii="Times New Roman" w:eastAsia="Times New Roman" w:hAnsi="Times New Roman" w:cs="Times New Roman"/>
                <w:b/>
                <w:bCs/>
                <w:sz w:val="28"/>
                <w:szCs w:val="28"/>
                <w:lang w:eastAsia="uk-UA"/>
              </w:rPr>
            </w:pPr>
            <w:r w:rsidRPr="00BF690F">
              <w:rPr>
                <w:rFonts w:ascii="Times New Roman" w:eastAsia="Times New Roman" w:hAnsi="Times New Roman" w:cs="Times New Roman"/>
                <w:b/>
                <w:bCs/>
                <w:sz w:val="28"/>
                <w:szCs w:val="28"/>
                <w:lang w:eastAsia="uk-UA"/>
              </w:rPr>
              <w:lastRenderedPageBreak/>
              <w:t>16</w:t>
            </w:r>
            <w:r w:rsidRPr="00BF690F">
              <w:rPr>
                <w:rFonts w:ascii="Times New Roman" w:eastAsia="Times New Roman" w:hAnsi="Times New Roman" w:cs="Times New Roman"/>
                <w:b/>
                <w:bCs/>
                <w:sz w:val="28"/>
                <w:szCs w:val="28"/>
                <w:lang w:val="uk-UA" w:eastAsia="uk-UA"/>
              </w:rPr>
              <w:t xml:space="preserve">. </w:t>
            </w:r>
            <w:r w:rsidRPr="00BF690F">
              <w:rPr>
                <w:rFonts w:ascii="Times New Roman" w:eastAsia="Times New Roman" w:hAnsi="Times New Roman" w:cs="Times New Roman"/>
                <w:b/>
                <w:sz w:val="28"/>
                <w:szCs w:val="28"/>
                <w:lang w:val="uk-UA" w:eastAsia="uk-UA"/>
              </w:rPr>
              <w:t>Судові справи емітента</w:t>
            </w:r>
          </w:p>
        </w:tc>
      </w:tr>
    </w:tbl>
    <w:p w:rsidR="00BF690F" w:rsidRPr="00BF690F" w:rsidRDefault="00BF690F" w:rsidP="00BF690F">
      <w:pPr>
        <w:spacing w:after="0" w:line="240" w:lineRule="auto"/>
        <w:rPr>
          <w:rFonts w:ascii="Times New Roman" w:eastAsia="Times New Roman" w:hAnsi="Times New Roman" w:cs="Times New Roman"/>
          <w:vanish/>
          <w:color w:val="000000"/>
          <w:sz w:val="24"/>
          <w:szCs w:val="24"/>
          <w:lang w:val="uk-UA" w:eastAsia="uk-UA"/>
        </w:rPr>
      </w:pPr>
    </w:p>
    <w:tbl>
      <w:tblPr>
        <w:tblW w:w="15992" w:type="dxa"/>
        <w:tblInd w:w="240" w:type="dxa"/>
        <w:tblCellMar>
          <w:top w:w="15" w:type="dxa"/>
          <w:left w:w="15" w:type="dxa"/>
          <w:bottom w:w="15" w:type="dxa"/>
          <w:right w:w="15" w:type="dxa"/>
        </w:tblCellMar>
        <w:tblLook w:val="0000" w:firstRow="0" w:lastRow="0" w:firstColumn="0" w:lastColumn="0" w:noHBand="0" w:noVBand="0"/>
      </w:tblPr>
      <w:tblGrid>
        <w:gridCol w:w="569"/>
        <w:gridCol w:w="1395"/>
        <w:gridCol w:w="2649"/>
        <w:gridCol w:w="2329"/>
        <w:gridCol w:w="2306"/>
        <w:gridCol w:w="2271"/>
        <w:gridCol w:w="2200"/>
        <w:gridCol w:w="2273"/>
      </w:tblGrid>
      <w:tr w:rsidR="00BF690F" w:rsidRPr="00BF690F" w:rsidTr="00641CB5">
        <w:tc>
          <w:tcPr>
            <w:tcW w:w="5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N</w:t>
            </w:r>
            <w:r w:rsidRPr="00BF690F">
              <w:rPr>
                <w:rFonts w:ascii="Times New Roman" w:eastAsia="Times New Roman" w:hAnsi="Times New Roman" w:cs="Times New Roman"/>
                <w:b/>
                <w:sz w:val="20"/>
                <w:szCs w:val="20"/>
                <w:lang w:val="uk-UA" w:eastAsia="uk-UA"/>
              </w:rPr>
              <w:br/>
              <w:t>з/п</w:t>
            </w:r>
          </w:p>
        </w:tc>
        <w:tc>
          <w:tcPr>
            <w:tcW w:w="139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Номер справи</w:t>
            </w:r>
          </w:p>
        </w:tc>
        <w:tc>
          <w:tcPr>
            <w:tcW w:w="2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Найменування суду</w:t>
            </w:r>
          </w:p>
        </w:tc>
        <w:tc>
          <w:tcPr>
            <w:tcW w:w="23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Позивач</w:t>
            </w:r>
          </w:p>
        </w:tc>
        <w:tc>
          <w:tcPr>
            <w:tcW w:w="2306"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Відповідач</w:t>
            </w:r>
          </w:p>
        </w:tc>
        <w:tc>
          <w:tcPr>
            <w:tcW w:w="2271"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Третя особа</w:t>
            </w:r>
          </w:p>
        </w:tc>
        <w:tc>
          <w:tcPr>
            <w:tcW w:w="2200"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Позовні вимоги</w:t>
            </w:r>
          </w:p>
        </w:tc>
        <w:tc>
          <w:tcPr>
            <w:tcW w:w="22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Стан розгляду справи</w:t>
            </w:r>
          </w:p>
        </w:tc>
      </w:tr>
      <w:tr w:rsidR="00BF690F" w:rsidRPr="00BF690F" w:rsidTr="00641CB5">
        <w:tc>
          <w:tcPr>
            <w:tcW w:w="5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1</w:t>
            </w:r>
          </w:p>
        </w:tc>
        <w:tc>
          <w:tcPr>
            <w:tcW w:w="139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2</w:t>
            </w:r>
          </w:p>
        </w:tc>
        <w:tc>
          <w:tcPr>
            <w:tcW w:w="2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3</w:t>
            </w:r>
          </w:p>
        </w:tc>
        <w:tc>
          <w:tcPr>
            <w:tcW w:w="23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4</w:t>
            </w:r>
          </w:p>
        </w:tc>
        <w:tc>
          <w:tcPr>
            <w:tcW w:w="2306"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5</w:t>
            </w:r>
          </w:p>
        </w:tc>
        <w:tc>
          <w:tcPr>
            <w:tcW w:w="2271"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6</w:t>
            </w:r>
          </w:p>
        </w:tc>
        <w:tc>
          <w:tcPr>
            <w:tcW w:w="2200"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7</w:t>
            </w:r>
          </w:p>
        </w:tc>
        <w:tc>
          <w:tcPr>
            <w:tcW w:w="22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8</w:t>
            </w:r>
          </w:p>
        </w:tc>
      </w:tr>
      <w:tr w:rsidR="00BF690F" w:rsidRPr="00BF690F" w:rsidTr="00641CB5">
        <w:tc>
          <w:tcPr>
            <w:tcW w:w="5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1</w:t>
            </w:r>
          </w:p>
        </w:tc>
        <w:tc>
          <w:tcPr>
            <w:tcW w:w="139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804/4996/17</w:t>
            </w:r>
          </w:p>
        </w:tc>
        <w:tc>
          <w:tcPr>
            <w:tcW w:w="2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Дніпропетровський окружний адміністративний суд</w:t>
            </w:r>
          </w:p>
        </w:tc>
        <w:tc>
          <w:tcPr>
            <w:tcW w:w="23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ПРАТ "ДЗМЗБК"</w:t>
            </w:r>
          </w:p>
        </w:tc>
        <w:tc>
          <w:tcPr>
            <w:tcW w:w="2306"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Головне управління ДФС у Дніпропетровській області</w:t>
            </w:r>
          </w:p>
        </w:tc>
        <w:tc>
          <w:tcPr>
            <w:tcW w:w="2271"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не має</w:t>
            </w:r>
          </w:p>
        </w:tc>
        <w:tc>
          <w:tcPr>
            <w:tcW w:w="2200"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визнати протиправним та скасувати Рішення № НОМЕР_1 про застосування штрафних санкцій та нарахування пені за несплату (неперерахування) або несвоєчасну сплату (несвоєчасне перерахування) єдиного внеску на загальну суму 197 913,30 грн</w:t>
            </w:r>
          </w:p>
        </w:tc>
        <w:tc>
          <w:tcPr>
            <w:tcW w:w="22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Новий розгляд в першій інстанції, позов залишено без задоволення</w:t>
            </w:r>
          </w:p>
        </w:tc>
      </w:tr>
      <w:tr w:rsidR="00BF690F" w:rsidRPr="00BF690F" w:rsidTr="00641CB5">
        <w:tc>
          <w:tcPr>
            <w:tcW w:w="5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Опис</w:t>
            </w:r>
          </w:p>
        </w:tc>
        <w:tc>
          <w:tcPr>
            <w:tcW w:w="15423"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p>
        </w:tc>
      </w:tr>
      <w:tr w:rsidR="00BF690F" w:rsidRPr="00BF690F" w:rsidTr="00641CB5">
        <w:tc>
          <w:tcPr>
            <w:tcW w:w="5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2</w:t>
            </w:r>
          </w:p>
        </w:tc>
        <w:tc>
          <w:tcPr>
            <w:tcW w:w="139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804/893/18</w:t>
            </w:r>
          </w:p>
        </w:tc>
        <w:tc>
          <w:tcPr>
            <w:tcW w:w="2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Дніпропетровський окружний адміністративний суд</w:t>
            </w:r>
          </w:p>
        </w:tc>
        <w:tc>
          <w:tcPr>
            <w:tcW w:w="23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ПРАТ "ДЗМЗБК"</w:t>
            </w:r>
          </w:p>
        </w:tc>
        <w:tc>
          <w:tcPr>
            <w:tcW w:w="2306"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Головне управління ДФС у Дніпропетровській області</w:t>
            </w:r>
          </w:p>
        </w:tc>
        <w:tc>
          <w:tcPr>
            <w:tcW w:w="2271"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не має</w:t>
            </w:r>
          </w:p>
        </w:tc>
        <w:tc>
          <w:tcPr>
            <w:tcW w:w="2200"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Визнати  протиправним та скасувати податкове   повідомленя-рішення від 22.02.2017 року  № 0002761202 на сумму 280706,91 грн. ; визнати протиправним та скасувати податкове повідомлення-рішення від 22.02.2017 року № 0002771202 на суму 21143,93 грн (а.с.4-7).</w:t>
            </w:r>
          </w:p>
        </w:tc>
        <w:tc>
          <w:tcPr>
            <w:tcW w:w="22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Позов задоволено повністю</w:t>
            </w:r>
          </w:p>
        </w:tc>
      </w:tr>
      <w:tr w:rsidR="00BF690F" w:rsidRPr="00BF690F" w:rsidTr="00641CB5">
        <w:tc>
          <w:tcPr>
            <w:tcW w:w="5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Опис</w:t>
            </w:r>
          </w:p>
        </w:tc>
        <w:tc>
          <w:tcPr>
            <w:tcW w:w="15423"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p>
        </w:tc>
      </w:tr>
      <w:tr w:rsidR="00BF690F" w:rsidRPr="00BF690F" w:rsidTr="00641CB5">
        <w:tc>
          <w:tcPr>
            <w:tcW w:w="5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3</w:t>
            </w:r>
          </w:p>
        </w:tc>
        <w:tc>
          <w:tcPr>
            <w:tcW w:w="139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160/9348/19</w:t>
            </w:r>
          </w:p>
        </w:tc>
        <w:tc>
          <w:tcPr>
            <w:tcW w:w="2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Дніпропетровський окружний адміністративний суд</w:t>
            </w:r>
          </w:p>
        </w:tc>
        <w:tc>
          <w:tcPr>
            <w:tcW w:w="23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ПРАТ "ДЗМЗБК"</w:t>
            </w:r>
          </w:p>
        </w:tc>
        <w:tc>
          <w:tcPr>
            <w:tcW w:w="2306"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Головне управління ДФС у Дніпропетровській області</w:t>
            </w:r>
          </w:p>
        </w:tc>
        <w:tc>
          <w:tcPr>
            <w:tcW w:w="2271"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не має</w:t>
            </w:r>
          </w:p>
        </w:tc>
        <w:tc>
          <w:tcPr>
            <w:tcW w:w="2200"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Про застування заходів реагування</w:t>
            </w:r>
          </w:p>
        </w:tc>
        <w:tc>
          <w:tcPr>
            <w:tcW w:w="22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У позові  відмовлення</w:t>
            </w:r>
          </w:p>
        </w:tc>
      </w:tr>
      <w:tr w:rsidR="00BF690F" w:rsidRPr="00BF690F" w:rsidTr="00641CB5">
        <w:tc>
          <w:tcPr>
            <w:tcW w:w="5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Опис</w:t>
            </w:r>
          </w:p>
        </w:tc>
        <w:tc>
          <w:tcPr>
            <w:tcW w:w="15423"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p>
        </w:tc>
      </w:tr>
    </w:tbl>
    <w:p w:rsidR="00BF690F" w:rsidRPr="00BF690F" w:rsidRDefault="00BF690F" w:rsidP="00BF690F">
      <w:pPr>
        <w:spacing w:after="0" w:line="240" w:lineRule="auto"/>
        <w:rPr>
          <w:rFonts w:ascii="Times New Roman" w:eastAsia="Times New Roman" w:hAnsi="Times New Roman" w:cs="Times New Roman"/>
          <w:vanish/>
          <w:color w:val="000000"/>
          <w:sz w:val="24"/>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4"/>
          <w:szCs w:val="24"/>
          <w:lang w:val="uk-UA" w:eastAsia="uk-UA"/>
        </w:rPr>
      </w:pPr>
    </w:p>
    <w:p w:rsidR="00BF690F" w:rsidRDefault="00BF690F">
      <w:pPr>
        <w:sectPr w:rsidR="00BF690F" w:rsidSect="00BF690F">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BF690F" w:rsidRPr="00BF690F" w:rsidTr="00641CB5">
        <w:tc>
          <w:tcPr>
            <w:tcW w:w="15480" w:type="dxa"/>
            <w:tcMar>
              <w:top w:w="60" w:type="dxa"/>
              <w:left w:w="60" w:type="dxa"/>
              <w:bottom w:w="60" w:type="dxa"/>
              <w:right w:w="60" w:type="dxa"/>
            </w:tcMar>
            <w:vAlign w:val="center"/>
          </w:tcPr>
          <w:p w:rsidR="00BF690F" w:rsidRPr="00BF690F" w:rsidRDefault="00BF690F" w:rsidP="00BF690F">
            <w:pPr>
              <w:spacing w:after="0" w:line="240" w:lineRule="auto"/>
              <w:ind w:left="-210"/>
              <w:jc w:val="center"/>
              <w:rPr>
                <w:rFonts w:ascii="Times New Roman" w:eastAsia="Times New Roman" w:hAnsi="Times New Roman" w:cs="Times New Roman"/>
                <w:b/>
                <w:bCs/>
                <w:sz w:val="28"/>
                <w:szCs w:val="28"/>
                <w:lang w:eastAsia="uk-UA"/>
              </w:rPr>
            </w:pPr>
            <w:r w:rsidRPr="00BF690F">
              <w:rPr>
                <w:rFonts w:ascii="Times New Roman" w:eastAsia="Times New Roman" w:hAnsi="Times New Roman" w:cs="Times New Roman"/>
                <w:b/>
                <w:bCs/>
                <w:sz w:val="28"/>
                <w:szCs w:val="28"/>
                <w:lang w:eastAsia="uk-UA"/>
              </w:rPr>
              <w:lastRenderedPageBreak/>
              <w:t>17</w:t>
            </w:r>
            <w:r w:rsidRPr="00BF690F">
              <w:rPr>
                <w:rFonts w:ascii="Times New Roman" w:eastAsia="Times New Roman" w:hAnsi="Times New Roman" w:cs="Times New Roman"/>
                <w:b/>
                <w:bCs/>
                <w:sz w:val="28"/>
                <w:szCs w:val="28"/>
                <w:lang w:val="uk-UA" w:eastAsia="uk-UA"/>
              </w:rPr>
              <w:t xml:space="preserve">. </w:t>
            </w:r>
            <w:r w:rsidRPr="00BF690F">
              <w:rPr>
                <w:rFonts w:ascii="Times New Roman" w:eastAsia="Times New Roman" w:hAnsi="Times New Roman" w:cs="Times New Roman"/>
                <w:b/>
                <w:sz w:val="28"/>
                <w:szCs w:val="28"/>
                <w:lang w:val="uk-UA" w:eastAsia="uk-UA"/>
              </w:rPr>
              <w:t>Штрафні санкції щодо емітента</w:t>
            </w:r>
          </w:p>
        </w:tc>
      </w:tr>
    </w:tbl>
    <w:p w:rsidR="00BF690F" w:rsidRPr="00BF690F" w:rsidRDefault="00BF690F" w:rsidP="00BF690F">
      <w:pPr>
        <w:spacing w:after="0" w:line="240" w:lineRule="auto"/>
        <w:rPr>
          <w:rFonts w:ascii="Times New Roman" w:eastAsia="Times New Roman" w:hAnsi="Times New Roman" w:cs="Times New Roman"/>
          <w:vanish/>
          <w:color w:val="000000"/>
          <w:sz w:val="24"/>
          <w:szCs w:val="24"/>
          <w:lang w:val="uk-UA" w:eastAsia="uk-UA"/>
        </w:rPr>
      </w:pPr>
    </w:p>
    <w:tbl>
      <w:tblPr>
        <w:tblW w:w="15696" w:type="dxa"/>
        <w:tblInd w:w="240" w:type="dxa"/>
        <w:tblCellMar>
          <w:top w:w="15" w:type="dxa"/>
          <w:left w:w="15" w:type="dxa"/>
          <w:bottom w:w="15" w:type="dxa"/>
          <w:right w:w="15" w:type="dxa"/>
        </w:tblCellMar>
        <w:tblLook w:val="0000" w:firstRow="0" w:lastRow="0" w:firstColumn="0" w:lastColumn="0" w:noHBand="0" w:noVBand="0"/>
      </w:tblPr>
      <w:tblGrid>
        <w:gridCol w:w="568"/>
        <w:gridCol w:w="2319"/>
        <w:gridCol w:w="4334"/>
        <w:gridCol w:w="4238"/>
        <w:gridCol w:w="4237"/>
      </w:tblGrid>
      <w:tr w:rsidR="00BF690F" w:rsidRPr="00BF690F" w:rsidTr="00641CB5">
        <w:tc>
          <w:tcPr>
            <w:tcW w:w="5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N</w:t>
            </w:r>
            <w:r w:rsidRPr="00BF690F">
              <w:rPr>
                <w:rFonts w:ascii="Times New Roman" w:eastAsia="Times New Roman" w:hAnsi="Times New Roman" w:cs="Times New Roman"/>
                <w:b/>
                <w:sz w:val="20"/>
                <w:szCs w:val="20"/>
                <w:lang w:val="uk-UA" w:eastAsia="uk-UA"/>
              </w:rPr>
              <w:br/>
              <w:t>з/п</w:t>
            </w:r>
          </w:p>
        </w:tc>
        <w:tc>
          <w:tcPr>
            <w:tcW w:w="231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Номер та дата рішення, яким накладено штрафну санкцію</w:t>
            </w:r>
          </w:p>
        </w:tc>
        <w:tc>
          <w:tcPr>
            <w:tcW w:w="43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Орган, який наклав штрафну санкцію</w:t>
            </w:r>
          </w:p>
        </w:tc>
        <w:tc>
          <w:tcPr>
            <w:tcW w:w="423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Вид стягнення</w:t>
            </w:r>
          </w:p>
        </w:tc>
        <w:tc>
          <w:tcPr>
            <w:tcW w:w="4237"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Інформація про виконання</w:t>
            </w:r>
          </w:p>
        </w:tc>
      </w:tr>
      <w:tr w:rsidR="00BF690F" w:rsidRPr="00BF690F" w:rsidTr="00641CB5">
        <w:tc>
          <w:tcPr>
            <w:tcW w:w="5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1</w:t>
            </w:r>
          </w:p>
        </w:tc>
        <w:tc>
          <w:tcPr>
            <w:tcW w:w="231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2</w:t>
            </w:r>
          </w:p>
        </w:tc>
        <w:tc>
          <w:tcPr>
            <w:tcW w:w="43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3</w:t>
            </w:r>
          </w:p>
        </w:tc>
        <w:tc>
          <w:tcPr>
            <w:tcW w:w="423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4</w:t>
            </w:r>
          </w:p>
        </w:tc>
        <w:tc>
          <w:tcPr>
            <w:tcW w:w="4237"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5</w:t>
            </w:r>
          </w:p>
        </w:tc>
      </w:tr>
      <w:tr w:rsidR="00BF690F" w:rsidRPr="00BF690F" w:rsidTr="00641CB5">
        <w:tc>
          <w:tcPr>
            <w:tcW w:w="5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1</w:t>
            </w:r>
          </w:p>
        </w:tc>
        <w:tc>
          <w:tcPr>
            <w:tcW w:w="231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01106075341</w:t>
            </w:r>
          </w:p>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10.06.2019</w:t>
            </w:r>
          </w:p>
        </w:tc>
        <w:tc>
          <w:tcPr>
            <w:tcW w:w="43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Головне управління ДФС у Дніпропетровській області</w:t>
            </w:r>
          </w:p>
        </w:tc>
        <w:tc>
          <w:tcPr>
            <w:tcW w:w="423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Штраф у розмірі 544.50 грн.</w:t>
            </w:r>
          </w:p>
        </w:tc>
        <w:tc>
          <w:tcPr>
            <w:tcW w:w="4237"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Виплачено</w:t>
            </w:r>
          </w:p>
        </w:tc>
      </w:tr>
      <w:tr w:rsidR="00BF690F" w:rsidRPr="00BF690F" w:rsidTr="00641CB5">
        <w:tc>
          <w:tcPr>
            <w:tcW w:w="5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Опис</w:t>
            </w:r>
          </w:p>
        </w:tc>
        <w:tc>
          <w:tcPr>
            <w:tcW w:w="15128"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p>
        </w:tc>
      </w:tr>
      <w:tr w:rsidR="00BF690F" w:rsidRPr="00BF690F" w:rsidTr="00641CB5">
        <w:tc>
          <w:tcPr>
            <w:tcW w:w="5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2</w:t>
            </w:r>
          </w:p>
        </w:tc>
        <w:tc>
          <w:tcPr>
            <w:tcW w:w="231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0096035341</w:t>
            </w:r>
          </w:p>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23.05.2019</w:t>
            </w:r>
          </w:p>
        </w:tc>
        <w:tc>
          <w:tcPr>
            <w:tcW w:w="43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Головне управління ДФС у Дніпропетровській області</w:t>
            </w:r>
          </w:p>
        </w:tc>
        <w:tc>
          <w:tcPr>
            <w:tcW w:w="423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Штраф у розмірі 510.00 грн.</w:t>
            </w:r>
          </w:p>
        </w:tc>
        <w:tc>
          <w:tcPr>
            <w:tcW w:w="4237"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Виплачено</w:t>
            </w:r>
          </w:p>
        </w:tc>
      </w:tr>
      <w:tr w:rsidR="00BF690F" w:rsidRPr="00BF690F" w:rsidTr="00641CB5">
        <w:tc>
          <w:tcPr>
            <w:tcW w:w="5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Опис</w:t>
            </w:r>
          </w:p>
        </w:tc>
        <w:tc>
          <w:tcPr>
            <w:tcW w:w="15128"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p>
        </w:tc>
      </w:tr>
      <w:tr w:rsidR="00BF690F" w:rsidRPr="00BF690F" w:rsidTr="00641CB5">
        <w:tc>
          <w:tcPr>
            <w:tcW w:w="5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3</w:t>
            </w:r>
          </w:p>
        </w:tc>
        <w:tc>
          <w:tcPr>
            <w:tcW w:w="231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0066405230</w:t>
            </w:r>
          </w:p>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19.11.2019</w:t>
            </w:r>
          </w:p>
        </w:tc>
        <w:tc>
          <w:tcPr>
            <w:tcW w:w="43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Головне управління ДФС у Дніпропетровській області</w:t>
            </w:r>
          </w:p>
        </w:tc>
        <w:tc>
          <w:tcPr>
            <w:tcW w:w="423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Штраф у розмірі 1,50 грн.</w:t>
            </w:r>
          </w:p>
        </w:tc>
        <w:tc>
          <w:tcPr>
            <w:tcW w:w="4237"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Виплачено</w:t>
            </w:r>
          </w:p>
        </w:tc>
      </w:tr>
      <w:tr w:rsidR="00BF690F" w:rsidRPr="00BF690F" w:rsidTr="00641CB5">
        <w:tc>
          <w:tcPr>
            <w:tcW w:w="5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Опис</w:t>
            </w:r>
          </w:p>
        </w:tc>
        <w:tc>
          <w:tcPr>
            <w:tcW w:w="15128"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p>
        </w:tc>
      </w:tr>
    </w:tbl>
    <w:p w:rsidR="00BF690F" w:rsidRPr="00BF690F" w:rsidRDefault="00BF690F" w:rsidP="00BF690F">
      <w:pPr>
        <w:spacing w:after="0" w:line="240" w:lineRule="auto"/>
        <w:rPr>
          <w:rFonts w:ascii="Times New Roman" w:eastAsia="Times New Roman" w:hAnsi="Times New Roman" w:cs="Times New Roman"/>
          <w:vanish/>
          <w:color w:val="000000"/>
          <w:sz w:val="24"/>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4"/>
          <w:szCs w:val="24"/>
          <w:lang w:val="uk-UA" w:eastAsia="uk-UA"/>
        </w:rPr>
      </w:pPr>
    </w:p>
    <w:p w:rsidR="00BF690F" w:rsidRDefault="00BF690F">
      <w:pPr>
        <w:sectPr w:rsidR="00BF690F" w:rsidSect="00BF690F">
          <w:pgSz w:w="16838" w:h="11906" w:orient="landscape"/>
          <w:pgMar w:top="1417" w:right="363" w:bottom="850" w:left="363" w:header="709" w:footer="709" w:gutter="0"/>
          <w:cols w:space="708"/>
          <w:docGrid w:linePitch="360"/>
        </w:sectPr>
      </w:pPr>
    </w:p>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BF690F">
        <w:rPr>
          <w:rFonts w:ascii="Times New Roman" w:eastAsia="Times New Roman" w:hAnsi="Times New Roman" w:cs="Times New Roman"/>
          <w:b/>
          <w:color w:val="000000"/>
          <w:sz w:val="28"/>
          <w:szCs w:val="28"/>
          <w:lang w:val="uk-UA" w:eastAsia="ru-RU"/>
        </w:rPr>
        <w:lastRenderedPageBreak/>
        <w:t>18. Опис бізнесу</w:t>
      </w:r>
    </w:p>
    <w:p w:rsidR="00BF690F" w:rsidRPr="00BF690F" w:rsidRDefault="00BF690F" w:rsidP="00BF690F">
      <w:pPr>
        <w:spacing w:after="0" w:line="240" w:lineRule="auto"/>
        <w:jc w:val="center"/>
        <w:rPr>
          <w:rFonts w:ascii="Times New Roman" w:eastAsia="Times New Roman" w:hAnsi="Times New Roman" w:cs="Times New Roman"/>
          <w:b/>
          <w:color w:val="000000"/>
          <w:sz w:val="28"/>
          <w:szCs w:val="28"/>
          <w:lang w:val="en-US" w:eastAsia="uk-UA"/>
        </w:rPr>
      </w:pPr>
    </w:p>
    <w:p w:rsidR="00BF690F" w:rsidRPr="00BF690F" w:rsidRDefault="00BF690F" w:rsidP="00BF690F">
      <w:pPr>
        <w:spacing w:after="0" w:line="240" w:lineRule="auto"/>
        <w:rPr>
          <w:rFonts w:ascii="Times New Roman" w:eastAsia="Times New Roman" w:hAnsi="Times New Roman" w:cs="Times New Roman"/>
          <w:vanish/>
          <w:color w:val="000000"/>
          <w:sz w:val="20"/>
          <w:szCs w:val="20"/>
          <w:lang w:val="en-US" w:eastAsia="uk-UA"/>
        </w:rPr>
      </w:pPr>
      <w:r w:rsidRPr="00BF690F">
        <w:rPr>
          <w:rFonts w:ascii="Times New Roman" w:eastAsia="Times New Roman" w:hAnsi="Times New Roman" w:cs="Times New Roman"/>
          <w:color w:val="000000"/>
          <w:sz w:val="20"/>
          <w:szCs w:val="20"/>
          <w:lang w:val="en-US" w:eastAsia="uk-UA"/>
        </w:rPr>
        <w:t xml:space="preserve"> </w:t>
      </w:r>
    </w:p>
    <w:p w:rsidR="00BF690F" w:rsidRPr="00BF690F" w:rsidRDefault="00BF690F" w:rsidP="00BF690F">
      <w:pPr>
        <w:spacing w:after="0" w:line="240" w:lineRule="auto"/>
        <w:rPr>
          <w:rFonts w:ascii="Times New Roman" w:eastAsia="Times New Roman" w:hAnsi="Times New Roman" w:cs="Times New Roman"/>
          <w:vanish/>
          <w:color w:val="000000"/>
          <w:sz w:val="24"/>
          <w:szCs w:val="24"/>
          <w:lang w:val="uk-UA" w:eastAsia="uk-UA"/>
        </w:rPr>
      </w:pP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uk-UA" w:eastAsia="uk-UA"/>
        </w:rPr>
        <w:t>Зміни в організаційній структурі відповідно до попередніх звітних періодів</w:t>
      </w: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Управлiння Товариства здiйснюють; Вищий орган Товариства- загальнi збори акцiонерiв,Правлiння. Товариство не має дочiрнiх пiдприємств, фiлiй, представництв.</w:t>
      </w: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uk-UA" w:eastAsia="uk-UA"/>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Середньооблiкова  чисельнiсть штатних працiвникiв облiкового складу - 12 особи;</w:t>
      </w: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Середня чисельнiсть позаштатних працiвникiв - 2 осіб.</w:t>
      </w: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ФОП - 2019 - 758.5</w:t>
      </w: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uk-UA" w:eastAsia="uk-UA"/>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Емiтент не має належностi до жодних об'єднань пiдприємств.</w:t>
      </w: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uk-UA" w:eastAsia="uk-UA"/>
        </w:rPr>
        <w:t>Спільна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Спiльних пiдприємств немає.</w:t>
      </w: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uk-UA" w:eastAsia="uk-UA"/>
        </w:rPr>
        <w:t>Будь-які пропозиції щодо реорганізації з боку третіх осіб, що мали місце протягом звітного періоду, умови та результати цих пропозицій</w:t>
      </w: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Пропозицiй щодо реорганiзацiї з боку третiх осiб протягом 2019 року не надходило.</w:t>
      </w: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uk-UA" w:eastAsia="uk-UA"/>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Вiдповiдно до Закону України "Про бухгалтерський облiк та фiнансову звiтнiсть в України" у звiтному перiодi бухгалтерський облiк та фiнансова звiтнiсть була ведена згiдно з положенням (стандартам) бухгалтерського облiку затверджених Мiнфiном України. Оцiнка i обiк основних засобiв ведеться згiдно Мiжнародних стандартiв фiнансової звiтностi. Амортизацiя основних фондiв розраховується по залишковiй вартостi згiдно нормам з ст.  Закону України "Про опадкування прибутку пiдприємств". Облiк i оцiнка вартостi довгострокових фiнснових iнвестицiй ведеться згiдно ПБО 12. Грошовi ресурси i другi активи, не згаданi вище, знаходять вiдображення в облiцi згiдно вiдповiдним нацiональним П (С) БО. Облiк зобов'язань ведеться згiдно ПБО 11  та призначається тодi, коли товари, матерiали та iншi ресурси, а також роботи i послуги одержанi вiд поставщикiв i пiдрядчiкiв.</w:t>
      </w: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uk-UA" w:eastAsia="uk-UA"/>
        </w:rPr>
        <w:t xml:space="preserve">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 діяльності емітента, заходи емітента щодо </w:t>
      </w:r>
      <w:r w:rsidRPr="00BF690F">
        <w:rPr>
          <w:rFonts w:ascii="Times New Roman" w:eastAsia="Times New Roman" w:hAnsi="Times New Roman" w:cs="Times New Roman"/>
          <w:b/>
          <w:sz w:val="24"/>
          <w:szCs w:val="24"/>
          <w:lang w:val="uk-UA" w:eastAsia="uk-UA"/>
        </w:rPr>
        <w:lastRenderedPageBreak/>
        <w:t>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w:t>
      </w: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Основнi види продукцiї пiдприємства: залiзобетоні конструкцiї.</w:t>
      </w: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uk-UA" w:eastAsia="uk-UA"/>
        </w:rPr>
        <w:t>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w:t>
      </w: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За останнi 5 рокiв придбано основних засобiв на суму  -3232.40  тис. грн.</w:t>
      </w: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Вибуло на суму - 3325.7 тис. грн.</w:t>
      </w: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uk-UA" w:eastAsia="uk-UA"/>
        </w:rPr>
        <w:t>Інформація про 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в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Залишок на кiнец року:</w:t>
      </w: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Будинки та споруди - 42536.00 тис. грн.</w:t>
      </w: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Машини та обладнання - 16770,0 тис. грн.</w:t>
      </w: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Транспортнi засоби - 2357,0 тис. грн.</w:t>
      </w: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Iнструменти, прилади, iнвентарь - 568,0 тис. грн.</w:t>
      </w: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Iншi основнi засоби - 25,0 тис. грн.</w:t>
      </w: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Малоцінні необоротні матеріальні активи-86,0 тис. грн</w:t>
      </w: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РАЗОМ: 62342.00 тис. грн</w:t>
      </w: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uk-UA" w:eastAsia="uk-UA"/>
        </w:rPr>
        <w:t>Проблеми, які впливають на діяльність емітента; ступінь залежності від законодавчих або економічних обмежень</w:t>
      </w: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Несвоєчасні розрахунки за поставлену продукцію. Маленький ринок збуту залізобетонних конструкцій.</w:t>
      </w: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uk-UA" w:eastAsia="uk-UA"/>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Повний госрозрахунок.</w:t>
      </w: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uk-UA" w:eastAsia="uk-UA"/>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Станом на 31.12.2019 р. укладених, але не виконаних договорiв не має.</w:t>
      </w: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uk-UA" w:eastAsia="uk-UA"/>
        </w:rPr>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надання в оренду й експлуатацію власного нерухомого майна.</w:t>
      </w: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uk-UA" w:eastAsia="uk-UA"/>
        </w:rPr>
        <w:t>Опис політики емітента щодо досліджень та розробок, вказати суму витрат на дослідження та розробку за звітний рік</w:t>
      </w: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Дослiджень та розробок не має.</w:t>
      </w: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r w:rsidRPr="00BF690F">
        <w:rPr>
          <w:rFonts w:ascii="Times New Roman" w:eastAsia="Times New Roman" w:hAnsi="Times New Roman" w:cs="Times New Roman"/>
          <w:b/>
          <w:sz w:val="24"/>
          <w:szCs w:val="24"/>
          <w:lang w:val="uk-UA" w:eastAsia="uk-UA"/>
        </w:rPr>
        <w:t>Інша інформацію, яка може бути істотною для оцінки інвестором фінансового стану та результатів діяльності емітента, у тому числі, за наявності, інформація про результати та аналіз господарювання емітента за останні три роки у формі аналітичної довідки в довільній формі</w:t>
      </w:r>
    </w:p>
    <w:p w:rsidR="00BF690F" w:rsidRPr="00BF690F" w:rsidRDefault="00BF690F" w:rsidP="00BF690F">
      <w:pPr>
        <w:spacing w:after="0" w:line="240" w:lineRule="auto"/>
        <w:rPr>
          <w:rFonts w:ascii="Times New Roman" w:eastAsia="Times New Roman" w:hAnsi="Times New Roman" w:cs="Times New Roman"/>
          <w:b/>
          <w:sz w:val="24"/>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r w:rsidRPr="00BF690F">
        <w:rPr>
          <w:rFonts w:ascii="Courier New" w:eastAsia="Times New Roman" w:hAnsi="Courier New" w:cs="Courier New"/>
          <w:sz w:val="20"/>
          <w:szCs w:val="24"/>
          <w:lang w:val="uk-UA" w:eastAsia="uk-UA"/>
        </w:rPr>
        <w:t>Iнша iнформацiя на вимогу потенцiного iнвестора.</w:t>
      </w: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Pr="00BF690F" w:rsidRDefault="00BF690F" w:rsidP="00BF690F">
      <w:pPr>
        <w:spacing w:after="0" w:line="240" w:lineRule="auto"/>
        <w:rPr>
          <w:rFonts w:ascii="Courier New" w:eastAsia="Times New Roman" w:hAnsi="Courier New" w:cs="Courier New"/>
          <w:sz w:val="20"/>
          <w:szCs w:val="24"/>
          <w:lang w:val="uk-UA" w:eastAsia="uk-UA"/>
        </w:rPr>
      </w:pP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before="100" w:beforeAutospacing="1" w:after="100" w:afterAutospacing="1" w:line="240" w:lineRule="auto"/>
        <w:ind w:left="567" w:firstLine="708"/>
        <w:jc w:val="center"/>
        <w:outlineLvl w:val="2"/>
        <w:rPr>
          <w:rFonts w:ascii="Times New Roman" w:eastAsia="Times New Roman" w:hAnsi="Times New Roman" w:cs="Times New Roman"/>
          <w:b/>
          <w:bCs/>
          <w:sz w:val="27"/>
          <w:szCs w:val="27"/>
          <w:lang w:val="uk-UA" w:eastAsia="uk-UA"/>
        </w:rPr>
      </w:pPr>
      <w:r w:rsidRPr="00BF690F">
        <w:rPr>
          <w:rFonts w:ascii="Times New Roman" w:eastAsia="Times New Roman" w:hAnsi="Times New Roman" w:cs="Times New Roman"/>
          <w:b/>
          <w:bCs/>
          <w:sz w:val="27"/>
          <w:szCs w:val="27"/>
          <w:lang w:val="uk-UA" w:eastAsia="uk-UA"/>
        </w:rPr>
        <w:lastRenderedPageBreak/>
        <w:t>IV. Інформація про органи управління</w:t>
      </w:r>
      <w:bookmarkStart w:id="1" w:name="10086"/>
      <w:bookmarkEnd w:id="1"/>
    </w:p>
    <w:p w:rsidR="00BF690F" w:rsidRPr="00BF690F" w:rsidRDefault="00BF690F" w:rsidP="00BF690F">
      <w:pPr>
        <w:spacing w:after="0" w:line="240" w:lineRule="auto"/>
        <w:rPr>
          <w:rFonts w:ascii="Times New Roman" w:eastAsia="Times New Roman" w:hAnsi="Times New Roman" w:cs="Times New Roman"/>
          <w:vanish/>
          <w:color w:val="000000"/>
          <w:sz w:val="24"/>
          <w:szCs w:val="24"/>
          <w:lang w:val="uk-UA" w:eastAsia="uk-UA"/>
        </w:rPr>
      </w:pPr>
    </w:p>
    <w:tbl>
      <w:tblPr>
        <w:tblW w:w="15451" w:type="dxa"/>
        <w:tblInd w:w="582" w:type="dxa"/>
        <w:tblLayout w:type="fixed"/>
        <w:tblCellMar>
          <w:top w:w="15" w:type="dxa"/>
          <w:left w:w="15" w:type="dxa"/>
          <w:bottom w:w="15" w:type="dxa"/>
          <w:right w:w="15" w:type="dxa"/>
        </w:tblCellMar>
        <w:tblLook w:val="0000" w:firstRow="0" w:lastRow="0" w:firstColumn="0" w:lastColumn="0" w:noHBand="0" w:noVBand="0"/>
      </w:tblPr>
      <w:tblGrid>
        <w:gridCol w:w="2977"/>
        <w:gridCol w:w="5103"/>
        <w:gridCol w:w="7371"/>
      </w:tblGrid>
      <w:tr w:rsidR="00BF690F" w:rsidRPr="00BF690F" w:rsidTr="00641CB5">
        <w:tc>
          <w:tcPr>
            <w:tcW w:w="2977"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ind w:left="180" w:hanging="180"/>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Орган управління</w:t>
            </w:r>
          </w:p>
        </w:tc>
        <w:tc>
          <w:tcPr>
            <w:tcW w:w="5103"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Структура</w:t>
            </w:r>
          </w:p>
        </w:tc>
        <w:tc>
          <w:tcPr>
            <w:tcW w:w="7371"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Персональний склад</w:t>
            </w:r>
          </w:p>
        </w:tc>
      </w:tr>
      <w:tr w:rsidR="00BF690F" w:rsidRPr="00BF690F" w:rsidTr="00641CB5">
        <w:tc>
          <w:tcPr>
            <w:tcW w:w="2977"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ind w:left="180" w:hanging="180"/>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Загальні збори акціонерів</w:t>
            </w:r>
          </w:p>
        </w:tc>
        <w:tc>
          <w:tcPr>
            <w:tcW w:w="5103"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Акціонери</w:t>
            </w:r>
          </w:p>
        </w:tc>
        <w:tc>
          <w:tcPr>
            <w:tcW w:w="7371"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Особи-власники акцій емітента</w:t>
            </w:r>
          </w:p>
        </w:tc>
      </w:tr>
      <w:tr w:rsidR="00BF690F" w:rsidRPr="00BF690F" w:rsidTr="00641CB5">
        <w:tc>
          <w:tcPr>
            <w:tcW w:w="2977"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ind w:left="180" w:hanging="180"/>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Одноосібний орган</w:t>
            </w:r>
          </w:p>
        </w:tc>
        <w:tc>
          <w:tcPr>
            <w:tcW w:w="5103"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Генеральний директор</w:t>
            </w:r>
          </w:p>
        </w:tc>
        <w:tc>
          <w:tcPr>
            <w:tcW w:w="7371"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Генеральний директор Дженкова Яна Петрiвна</w:t>
            </w:r>
          </w:p>
        </w:tc>
      </w:tr>
      <w:tr w:rsidR="00BF690F" w:rsidRPr="00BF690F" w:rsidTr="00641CB5">
        <w:tc>
          <w:tcPr>
            <w:tcW w:w="2977"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ind w:left="180" w:hanging="180"/>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Наглядова рада</w:t>
            </w:r>
          </w:p>
        </w:tc>
        <w:tc>
          <w:tcPr>
            <w:tcW w:w="5103"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Голова та члени наглядової ради</w:t>
            </w:r>
          </w:p>
        </w:tc>
        <w:tc>
          <w:tcPr>
            <w:tcW w:w="7371"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Голова наглядової ради Антонов Андрiй Вячеславович</w:t>
            </w:r>
          </w:p>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Члени наглядової ради: Антонова Людмила Федорiвна, Миколайчук Оксана Анатолiївна</w:t>
            </w:r>
          </w:p>
        </w:tc>
      </w:tr>
    </w:tbl>
    <w:p w:rsidR="00BF690F" w:rsidRPr="00BF690F" w:rsidRDefault="00BF690F" w:rsidP="00BF690F">
      <w:pPr>
        <w:spacing w:after="0" w:line="240" w:lineRule="auto"/>
        <w:rPr>
          <w:rFonts w:ascii="Times New Roman" w:eastAsia="Times New Roman" w:hAnsi="Times New Roman" w:cs="Times New Roman"/>
          <w:sz w:val="24"/>
          <w:szCs w:val="24"/>
          <w:lang w:val="uk-UA" w:eastAsia="uk-UA"/>
        </w:rPr>
      </w:pPr>
    </w:p>
    <w:p w:rsidR="00BF690F" w:rsidRDefault="00BF690F">
      <w:pPr>
        <w:sectPr w:rsidR="00BF690F" w:rsidSect="00BF690F">
          <w:pgSz w:w="16838" w:h="11906" w:orient="landscape"/>
          <w:pgMar w:top="1417" w:right="363" w:bottom="850" w:left="363"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BF690F" w:rsidRPr="00BF690F" w:rsidTr="00641CB5">
        <w:tc>
          <w:tcPr>
            <w:tcW w:w="9720" w:type="dxa"/>
            <w:tcMar>
              <w:top w:w="60" w:type="dxa"/>
              <w:left w:w="60" w:type="dxa"/>
              <w:bottom w:w="60" w:type="dxa"/>
              <w:right w:w="60" w:type="dxa"/>
            </w:tcMar>
            <w:vAlign w:val="center"/>
          </w:tcPr>
          <w:p w:rsidR="00BF690F" w:rsidRPr="00BF690F" w:rsidRDefault="00BF690F" w:rsidP="00BF690F">
            <w:pPr>
              <w:spacing w:after="0" w:line="240" w:lineRule="auto"/>
              <w:ind w:left="-210"/>
              <w:jc w:val="center"/>
              <w:rPr>
                <w:rFonts w:ascii="Times New Roman" w:eastAsia="Times New Roman" w:hAnsi="Times New Roman" w:cs="Times New Roman"/>
                <w:b/>
                <w:bCs/>
                <w:sz w:val="28"/>
                <w:szCs w:val="28"/>
                <w:lang w:val="uk-UA" w:eastAsia="uk-UA"/>
              </w:rPr>
            </w:pPr>
            <w:r w:rsidRPr="00BF690F">
              <w:rPr>
                <w:rFonts w:ascii="Times New Roman" w:eastAsia="Times New Roman" w:hAnsi="Times New Roman" w:cs="Times New Roman"/>
                <w:b/>
                <w:color w:val="000000"/>
                <w:sz w:val="28"/>
                <w:szCs w:val="28"/>
                <w:lang w:val="en-US" w:eastAsia="uk-UA"/>
              </w:rPr>
              <w:lastRenderedPageBreak/>
              <w:t>V</w:t>
            </w:r>
            <w:r w:rsidRPr="00BF690F">
              <w:rPr>
                <w:rFonts w:ascii="Times New Roman" w:eastAsia="Times New Roman" w:hAnsi="Times New Roman" w:cs="Times New Roman"/>
                <w:b/>
                <w:color w:val="000000"/>
                <w:sz w:val="28"/>
                <w:szCs w:val="28"/>
                <w:lang w:val="uk-UA" w:eastAsia="uk-UA"/>
              </w:rPr>
              <w:t>. Інформація про посадових осіб емітента</w:t>
            </w:r>
          </w:p>
        </w:tc>
      </w:tr>
      <w:tr w:rsidR="00BF690F" w:rsidRPr="00BF690F" w:rsidTr="00641CB5">
        <w:tc>
          <w:tcPr>
            <w:tcW w:w="9720" w:type="dxa"/>
            <w:tcMar>
              <w:top w:w="60" w:type="dxa"/>
              <w:left w:w="60" w:type="dxa"/>
              <w:bottom w:w="60" w:type="dxa"/>
              <w:right w:w="60" w:type="dxa"/>
            </w:tcMar>
          </w:tcPr>
          <w:p w:rsidR="00BF690F" w:rsidRPr="00BF690F" w:rsidRDefault="00BF690F" w:rsidP="00BF690F">
            <w:pPr>
              <w:spacing w:after="0" w:line="240" w:lineRule="auto"/>
              <w:rPr>
                <w:rFonts w:ascii="Times New Roman" w:eastAsia="Times New Roman" w:hAnsi="Times New Roman" w:cs="Times New Roman"/>
                <w:sz w:val="24"/>
                <w:szCs w:val="24"/>
                <w:lang w:val="uk-UA" w:eastAsia="uk-UA"/>
              </w:rPr>
            </w:pPr>
            <w:r w:rsidRPr="00BF690F">
              <w:rPr>
                <w:rFonts w:ascii="Times New Roman" w:eastAsia="Times New Roman" w:hAnsi="Times New Roman" w:cs="Times New Roman"/>
                <w:b/>
                <w:bCs/>
                <w:color w:val="000000"/>
                <w:sz w:val="24"/>
                <w:szCs w:val="24"/>
                <w:lang w:val="uk-UA" w:eastAsia="uk-UA"/>
              </w:rPr>
              <w:t>1. Інформація щодо освіти та стажу роботи посадових осіб емітента</w:t>
            </w:r>
          </w:p>
        </w:tc>
      </w:tr>
    </w:tbl>
    <w:p w:rsidR="00BF690F" w:rsidRPr="00BF690F" w:rsidRDefault="00BF690F" w:rsidP="00BF690F">
      <w:pPr>
        <w:spacing w:after="0" w:line="240" w:lineRule="auto"/>
        <w:rPr>
          <w:rFonts w:ascii="Times New Roman" w:eastAsia="Times New Roman" w:hAnsi="Times New Roman" w:cs="Times New Roman"/>
          <w:vanish/>
          <w:color w:val="000000"/>
          <w:sz w:val="24"/>
          <w:szCs w:val="24"/>
          <w:lang w:val="uk-UA" w:eastAsia="uk-UA"/>
        </w:rPr>
      </w:pPr>
    </w:p>
    <w:p w:rsidR="00BF690F" w:rsidRPr="00BF690F" w:rsidRDefault="00BF690F" w:rsidP="00BF690F">
      <w:pPr>
        <w:spacing w:after="0" w:line="240" w:lineRule="auto"/>
        <w:rPr>
          <w:rFonts w:ascii="Times New Roman" w:eastAsia="Times New Roman" w:hAnsi="Times New Roman" w:cs="Times New Roman"/>
          <w:vanish/>
          <w:color w:val="000000"/>
          <w:sz w:val="24"/>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4"/>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4"/>
          <w:szCs w:val="24"/>
          <w:lang w:val="uk-UA" w:eastAsia="uk-UA"/>
        </w:rPr>
      </w:pPr>
    </w:p>
    <w:tbl>
      <w:tblPr>
        <w:tblW w:w="0" w:type="auto"/>
        <w:tblLayout w:type="fixed"/>
        <w:tblLook w:val="0000" w:firstRow="0" w:lastRow="0" w:firstColumn="0" w:lastColumn="0" w:noHBand="0" w:noVBand="0"/>
      </w:tblPr>
      <w:tblGrid>
        <w:gridCol w:w="3968"/>
        <w:gridCol w:w="5669"/>
      </w:tblGrid>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1) Посада</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Генеральний директор</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2) Прізвище, ім’я, по батькові фізичної особи</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Дженкова Яна Петрiвна</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3) Рік народження</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1987</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4) Освіта</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вища</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5) Стаж роботи (років)</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13</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6) найменування підприємства, ідентифікаційний код юридичної особи та посада, яку займав</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ТОВ  "Дніпропетровський МЗБК"</w:t>
            </w: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37732088</w:t>
            </w: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директор</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7) дата набуття повноважень та термін, на який обрано (призначено)</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09.11.2017 1 рік</w:t>
            </w:r>
          </w:p>
        </w:tc>
      </w:tr>
    </w:tbl>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8) Опис    Посадова особа непогашеної судимостi за корисливi та посадовi злочини не має.</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Загальний стаж роботи 13 рокiв.</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Отримує заробітну плату згідно штатного розкладу.</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Іншу винагороду, в тому числі в натуральній формі, посадова особа не одержувала.</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Перелiк попереднiх посад, якi особа обiймала протягом останнiх п'яти рокiв: ТОВ "Дніпропетровський МЗБК", директор; генеральний директор ПРАТ "ДЗМЗБК"</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На інших підприємствах посад не обіймає.</w:t>
      </w: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tbl>
      <w:tblPr>
        <w:tblW w:w="0" w:type="auto"/>
        <w:tblLayout w:type="fixed"/>
        <w:tblLook w:val="0000" w:firstRow="0" w:lastRow="0" w:firstColumn="0" w:lastColumn="0" w:noHBand="0" w:noVBand="0"/>
      </w:tblPr>
      <w:tblGrid>
        <w:gridCol w:w="3968"/>
        <w:gridCol w:w="5669"/>
      </w:tblGrid>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1) Посада</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Голова Наглядової Ради</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2) Прізвище, ім’я, по батькові фізичної особи</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Антонов Андрiй Вячеславович</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3) Рік народження</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1975</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4) Освіта</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Вища</w:t>
            </w: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5) Стаж роботи (років)</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26</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6) найменування підприємства, ідентифікаційний код юридичної особи та посада, яку займав</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кафедра державного управлiння та мiсцевого самоврядування Академiї мунiципального управлiння Мiнiстерства освiти i науки, молодi та спорту України.</w:t>
            </w: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Докторант</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7) дата набуття повноважень та термін, на який обрано (призначено)</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28.04.2016 на 3 роки</w:t>
            </w:r>
          </w:p>
        </w:tc>
      </w:tr>
    </w:tbl>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 xml:space="preserve">8) Опис    Посадова особа є акціонером товариства. Посадова особа не є представником акціонера, представником групи акціонерів, та не є незалежним директором. </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 xml:space="preserve">Посадова особа не надала згоди на розкриття паспортних даних. </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Винагороду, в тому числі в натуральній формі, посадова особа не одержувала.</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Посадова особа непогащеної судимостi за корисливi та посадовi злочини не має.</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Загальний стаж роботи 26 років.</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Перелiк попереднiх посад, якi особа обiймала протягом останнiх п'яти рокiв:</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 професор кафедри економiчної безпеки, публiчного управлiння та адмiнiстрування ДЗ Житомирська полiтехника.</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 xml:space="preserve">- Голова Наглядової ради ПрАТ "Днiпродормостобуд"; </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 Голова Наглядової ради ПРАТ "ДЗМЗБК</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 xml:space="preserve">Посади на інших підприємствах: </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 професор кафедри економiчної безпеки, публiчного управлiння та адмiнiстрування ДЗ Житомирська полiтехника;</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 Голова Наглядової ради ПрАТ "Дніпродормостобуд" (єдрпоу 32495478, 49019 м.Днiпро, вул. Ударникiв,буд.30).</w:t>
      </w: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tbl>
      <w:tblPr>
        <w:tblW w:w="0" w:type="auto"/>
        <w:tblLayout w:type="fixed"/>
        <w:tblLook w:val="0000" w:firstRow="0" w:lastRow="0" w:firstColumn="0" w:lastColumn="0" w:noHBand="0" w:noVBand="0"/>
      </w:tblPr>
      <w:tblGrid>
        <w:gridCol w:w="3968"/>
        <w:gridCol w:w="5669"/>
      </w:tblGrid>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1) Посада</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Член Наглядової Ради</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2) Прізвище, ім’я, по батькові фізичної особи</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Антонова Людмила Федорiвна</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3) Рік народження</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1950</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4) Освіта</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Вища</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5) Стаж роботи (років)</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30</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6) найменування підприємства, ідентифікаційний код юридичної особи та посада, яку займав</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ПАТ "ДЗМЗБК"</w:t>
            </w: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01374010</w:t>
            </w: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Член Наглядової Ради</w:t>
            </w: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Фiзична особа-пiдприємець</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7) дата набуття повноважень та термін, на який обрано (призначено)</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28.04.2016 на 3 роки</w:t>
            </w:r>
          </w:p>
        </w:tc>
      </w:tr>
    </w:tbl>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lastRenderedPageBreak/>
        <w:t>8) Опис    Антонова Л.Ф є представником акцiонера Товариство з обмеженою вiдповiдальнiстю "АГЕНТ-IНВЕСТ-СЕРВIС" (код ЄДРПОУ 35608863, частка у статутному капiталi ПРАТ "ДЗМЗБК" складає 93,13 %).</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Винагороду,в тому числі в натуральнiй формi, посадова особа не одержувала.</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Посадова особа непогащеної судимостi за корисливi та посадовi злочини не має.</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Загальний стаж роботи 30 років.</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Перелiк попереднiх посад, якi особа обiймала протягом останнiх п'яти рокiв: Член Наглядової Ради ПРАТ "ДЗМЗБК", Член Наглядової Ради ПРАТ "Променерговузол",  фізична особа-підприємець.</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Посади на інших підприємствах: Член Наглядової Ради ПРАТ "Променерговузол" (єдрпоу 05496655, 49051 м. Днiпро, вул. Журналiстiв, буд. 9-А), фізична особа-підприємець.</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tbl>
      <w:tblPr>
        <w:tblW w:w="0" w:type="auto"/>
        <w:tblLayout w:type="fixed"/>
        <w:tblLook w:val="0000" w:firstRow="0" w:lastRow="0" w:firstColumn="0" w:lastColumn="0" w:noHBand="0" w:noVBand="0"/>
      </w:tblPr>
      <w:tblGrid>
        <w:gridCol w:w="3968"/>
        <w:gridCol w:w="5669"/>
      </w:tblGrid>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1) Посада</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Член Наглядової Ради</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2) Прізвище, ім’я, по батькові фізичної особи</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Миколайчук Оксана Анатолiївна</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3) Рік народження</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1977</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4) Освіта</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Вища</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5) Стаж роботи (років)</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18</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6) найменування підприємства, ідентифікаційний код юридичної особи та посада, яку займав</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ПАТ "ДЗМЗБК"</w:t>
            </w: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01374010</w:t>
            </w: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 xml:space="preserve">Член Наглядової Ради </w:t>
            </w: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Фiзична особа-пiдприємець</w:t>
            </w:r>
          </w:p>
        </w:tc>
      </w:tr>
      <w:tr w:rsidR="00BF690F" w:rsidRPr="00BF690F" w:rsidTr="00641CB5">
        <w:tblPrEx>
          <w:tblCellMar>
            <w:top w:w="0" w:type="dxa"/>
            <w:bottom w:w="0" w:type="dxa"/>
          </w:tblCellMar>
        </w:tblPrEx>
        <w:tc>
          <w:tcPr>
            <w:tcW w:w="3968" w:type="dxa"/>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7) дата набуття повноважень та термін, на який обрано (призначено)</w:t>
            </w:r>
          </w:p>
        </w:tc>
        <w:tc>
          <w:tcPr>
            <w:tcW w:w="5669" w:type="dxa"/>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r w:rsidRPr="00BF690F">
              <w:rPr>
                <w:rFonts w:ascii="Times New Roman" w:eastAsia="Times New Roman" w:hAnsi="Times New Roman" w:cs="Times New Roman"/>
                <w:sz w:val="20"/>
                <w:szCs w:val="24"/>
                <w:lang w:val="uk-UA" w:eastAsia="uk-UA"/>
              </w:rPr>
              <w:t>28.04.2016 на 3 роки</w:t>
            </w:r>
          </w:p>
        </w:tc>
      </w:tr>
    </w:tbl>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 xml:space="preserve">8) Опис    Миколайчук О.А.  є представником акцiонера Товариство з обмеженою вiдповiдальнiстю "Український iнвестицiйний клуб" (код ЄДРПОУ 35144923, частка у статутному капiталi ПРАТ "ДЗМЗБК" складає 0,025%) </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 xml:space="preserve">Не є незалежним директором. </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Винагороду,в тому числі в натуральнiй формi, посадова особа не одержувала.</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Посадова особа непогащеної судимостi за корисливi та посадовi злочини не має.</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Загальний стаж роботи 18 років.</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Перелiк попереднiх посад, якi особа обiймала протягом останнiх п'яти рокiв:</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 xml:space="preserve">- член Наглядової  Ради  ПРАТ "Променерговузол", </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 xml:space="preserve">- член Наглядової Ради ПРАТ "ДЗМЗБК". </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 фiзична особа-пiдприємець.</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 xml:space="preserve">Посади на інших підприємствах: </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 Фiзична особа-пiдприємець,</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r w:rsidRPr="00BF690F">
        <w:rPr>
          <w:rFonts w:ascii="Times New Roman" w:eastAsia="Times New Roman" w:hAnsi="Times New Roman" w:cs="Times New Roman"/>
          <w:b/>
          <w:sz w:val="20"/>
          <w:szCs w:val="24"/>
          <w:lang w:val="uk-UA" w:eastAsia="uk-UA"/>
        </w:rPr>
        <w:t>- Член Наглядової Ради  ПРАТ "Променерговузол" (єдрпоу 05496655, 49051 м. Днiпро, вул. Журналiстiв, буд. 9-А)</w:t>
      </w:r>
    </w:p>
    <w:p w:rsidR="00BF690F" w:rsidRPr="00BF690F" w:rsidRDefault="00BF690F" w:rsidP="00BF690F">
      <w:pPr>
        <w:spacing w:after="0" w:line="240" w:lineRule="auto"/>
        <w:rPr>
          <w:rFonts w:ascii="Times New Roman" w:eastAsia="Times New Roman" w:hAnsi="Times New Roman" w:cs="Times New Roman"/>
          <w:b/>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p w:rsidR="00BF690F" w:rsidRDefault="00BF690F">
      <w:pPr>
        <w:sectPr w:rsidR="00BF690F" w:rsidSect="00BF690F">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BF690F" w:rsidRPr="00BF690F" w:rsidTr="00641CB5">
        <w:trPr>
          <w:trHeight w:val="463"/>
        </w:trPr>
        <w:tc>
          <w:tcPr>
            <w:tcW w:w="15480" w:type="dxa"/>
            <w:tcMar>
              <w:top w:w="60" w:type="dxa"/>
              <w:left w:w="60" w:type="dxa"/>
              <w:bottom w:w="60" w:type="dxa"/>
              <w:right w:w="60" w:type="dxa"/>
            </w:tcMar>
            <w:vAlign w:val="center"/>
          </w:tcPr>
          <w:p w:rsidR="00BF690F" w:rsidRPr="00BF690F" w:rsidRDefault="00BF690F" w:rsidP="00BF690F">
            <w:pPr>
              <w:tabs>
                <w:tab w:val="left" w:pos="17640"/>
              </w:tabs>
              <w:spacing w:after="0" w:line="240" w:lineRule="auto"/>
              <w:ind w:left="180" w:hanging="180"/>
              <w:jc w:val="center"/>
              <w:rPr>
                <w:rFonts w:ascii="Times New Roman" w:eastAsia="Times New Roman" w:hAnsi="Times New Roman" w:cs="Times New Roman"/>
                <w:b/>
                <w:bCs/>
                <w:sz w:val="24"/>
                <w:szCs w:val="24"/>
                <w:lang w:eastAsia="uk-UA"/>
              </w:rPr>
            </w:pPr>
            <w:r w:rsidRPr="00BF690F">
              <w:rPr>
                <w:rFonts w:ascii="Times New Roman" w:eastAsia="Times New Roman" w:hAnsi="Times New Roman" w:cs="Times New Roman"/>
                <w:b/>
                <w:bCs/>
                <w:sz w:val="24"/>
                <w:szCs w:val="24"/>
                <w:lang w:val="uk-UA" w:eastAsia="uk-UA"/>
              </w:rPr>
              <w:lastRenderedPageBreak/>
              <w:t>2. Інформація про володіння посадовими особами емітента акціями емітента</w:t>
            </w:r>
          </w:p>
          <w:p w:rsidR="00BF690F" w:rsidRPr="00BF690F" w:rsidRDefault="00BF690F" w:rsidP="00BF690F">
            <w:pPr>
              <w:spacing w:after="0" w:line="240" w:lineRule="auto"/>
              <w:rPr>
                <w:rFonts w:ascii="Times New Roman" w:eastAsia="Times New Roman" w:hAnsi="Times New Roman" w:cs="Times New Roman"/>
                <w:b/>
                <w:bCs/>
                <w:sz w:val="24"/>
                <w:szCs w:val="24"/>
                <w:lang w:eastAsia="uk-UA"/>
              </w:rPr>
            </w:pPr>
          </w:p>
        </w:tc>
      </w:tr>
    </w:tbl>
    <w:p w:rsidR="00BF690F" w:rsidRPr="00BF690F" w:rsidRDefault="00BF690F" w:rsidP="00BF690F">
      <w:pPr>
        <w:spacing w:after="0" w:line="240" w:lineRule="auto"/>
        <w:rPr>
          <w:rFonts w:ascii="Times New Roman" w:eastAsia="Times New Roman" w:hAnsi="Times New Roman" w:cs="Times New Roman"/>
          <w:vanish/>
          <w:sz w:val="24"/>
          <w:szCs w:val="24"/>
          <w:lang w:val="uk-UA"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2930"/>
        <w:gridCol w:w="4081"/>
        <w:gridCol w:w="2127"/>
        <w:gridCol w:w="1980"/>
        <w:gridCol w:w="2156"/>
        <w:gridCol w:w="2142"/>
      </w:tblGrid>
      <w:tr w:rsidR="00BF690F" w:rsidRPr="00BF690F" w:rsidTr="00641CB5">
        <w:tc>
          <w:tcPr>
            <w:tcW w:w="293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Посада</w:t>
            </w:r>
          </w:p>
        </w:tc>
        <w:tc>
          <w:tcPr>
            <w:tcW w:w="4081"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 xml:space="preserve">Прізвище, ім'я, по батькові </w:t>
            </w:r>
            <w:bookmarkStart w:id="2" w:name="10109"/>
            <w:bookmarkEnd w:id="2"/>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Кількість за видами акцій</w:t>
            </w:r>
          </w:p>
        </w:tc>
      </w:tr>
      <w:tr w:rsidR="00BF690F" w:rsidRPr="00BF690F" w:rsidTr="00641CB5">
        <w:tc>
          <w:tcPr>
            <w:tcW w:w="2930" w:type="dxa"/>
            <w:vMerge/>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p>
        </w:tc>
        <w:tc>
          <w:tcPr>
            <w:tcW w:w="4081" w:type="dxa"/>
            <w:vMerge/>
            <w:tcBorders>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прості іменні</w:t>
            </w:r>
          </w:p>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ind w:left="-243"/>
              <w:jc w:val="center"/>
              <w:rPr>
                <w:rFonts w:ascii="Times New Roman" w:eastAsia="Times New Roman" w:hAnsi="Times New Roman" w:cs="Times New Roman"/>
                <w:b/>
                <w:bCs/>
                <w:sz w:val="20"/>
                <w:szCs w:val="20"/>
                <w:lang w:val="en-US" w:eastAsia="uk-UA"/>
              </w:rPr>
            </w:pPr>
            <w:r w:rsidRPr="00BF690F">
              <w:rPr>
                <w:rFonts w:ascii="Times New Roman" w:eastAsia="Times New Roman" w:hAnsi="Times New Roman" w:cs="Times New Roman"/>
                <w:b/>
                <w:bCs/>
                <w:sz w:val="20"/>
                <w:szCs w:val="20"/>
                <w:lang w:val="en-US" w:eastAsia="uk-UA"/>
              </w:rPr>
              <w:t xml:space="preserve">  </w:t>
            </w:r>
            <w:r w:rsidRPr="00BF690F">
              <w:rPr>
                <w:rFonts w:ascii="Times New Roman" w:eastAsia="Times New Roman" w:hAnsi="Times New Roman" w:cs="Times New Roman"/>
                <w:b/>
                <w:bCs/>
                <w:sz w:val="20"/>
                <w:szCs w:val="20"/>
                <w:lang w:val="uk-UA" w:eastAsia="uk-UA"/>
              </w:rPr>
              <w:t>Привілейовані</w:t>
            </w:r>
          </w:p>
          <w:p w:rsidR="00BF690F" w:rsidRPr="00BF690F" w:rsidRDefault="00BF690F" w:rsidP="00BF690F">
            <w:pPr>
              <w:spacing w:after="0" w:line="240" w:lineRule="auto"/>
              <w:ind w:left="-243"/>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іменні</w:t>
            </w:r>
          </w:p>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p>
        </w:tc>
      </w:tr>
      <w:tr w:rsidR="00BF690F" w:rsidRPr="00BF690F" w:rsidTr="00641CB5">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1</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3</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5</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6</w:t>
            </w:r>
          </w:p>
        </w:tc>
      </w:tr>
      <w:tr w:rsidR="00BF690F" w:rsidRPr="00BF690F" w:rsidTr="00641CB5">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Генеральний директор</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Дженкова Яна Петрiвна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0</w:t>
            </w:r>
          </w:p>
        </w:tc>
      </w:tr>
      <w:tr w:rsidR="00BF690F" w:rsidRPr="00BF690F" w:rsidTr="00641CB5">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Голова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Антонов Андрiй Вячеславович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10000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0.02982684918</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10000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0</w:t>
            </w:r>
          </w:p>
        </w:tc>
      </w:tr>
      <w:tr w:rsidR="00BF690F" w:rsidRPr="00BF690F" w:rsidTr="00641CB5">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Член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Антонова Людмила Федорiвна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0</w:t>
            </w:r>
          </w:p>
        </w:tc>
      </w:tr>
      <w:tr w:rsidR="00BF690F" w:rsidRPr="00BF690F" w:rsidTr="00641CB5">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Член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Миколайчук Оксана Анатолiївна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0</w:t>
            </w:r>
          </w:p>
        </w:tc>
      </w:tr>
    </w:tbl>
    <w:p w:rsidR="00BF690F" w:rsidRPr="00BF690F" w:rsidRDefault="00BF690F" w:rsidP="00BF690F">
      <w:pPr>
        <w:spacing w:after="0" w:line="240" w:lineRule="auto"/>
        <w:rPr>
          <w:rFonts w:ascii="Times New Roman" w:eastAsia="Times New Roman" w:hAnsi="Times New Roman" w:cs="Times New Roman"/>
          <w:sz w:val="24"/>
          <w:szCs w:val="24"/>
          <w:lang w:val="en-US" w:eastAsia="uk-UA"/>
        </w:rPr>
      </w:pPr>
    </w:p>
    <w:p w:rsidR="00BF690F" w:rsidRDefault="00BF690F">
      <w:pPr>
        <w:sectPr w:rsidR="00BF690F" w:rsidSect="00BF690F">
          <w:pgSz w:w="16838" w:h="11906" w:orient="landscape"/>
          <w:pgMar w:top="1417" w:right="363" w:bottom="850" w:left="363" w:header="709" w:footer="709" w:gutter="0"/>
          <w:cols w:space="708"/>
          <w:docGrid w:linePitch="360"/>
        </w:sectPr>
      </w:pPr>
    </w:p>
    <w:p w:rsidR="00BF690F" w:rsidRPr="00BF690F" w:rsidRDefault="00BF690F" w:rsidP="00BF690F">
      <w:pPr>
        <w:spacing w:before="100" w:beforeAutospacing="1" w:after="100" w:afterAutospacing="1" w:line="240" w:lineRule="auto"/>
        <w:jc w:val="center"/>
        <w:outlineLvl w:val="2"/>
        <w:rPr>
          <w:rFonts w:ascii="Times New Roman" w:eastAsia="Times New Roman" w:hAnsi="Times New Roman" w:cs="Times New Roman"/>
          <w:b/>
          <w:bCs/>
          <w:sz w:val="28"/>
          <w:szCs w:val="28"/>
          <w:lang w:val="uk-UA" w:eastAsia="uk-UA"/>
        </w:rPr>
      </w:pPr>
      <w:r w:rsidRPr="00BF690F">
        <w:rPr>
          <w:rFonts w:ascii="Times New Roman" w:eastAsia="Times New Roman" w:hAnsi="Times New Roman" w:cs="Times New Roman"/>
          <w:b/>
          <w:bCs/>
          <w:color w:val="000000"/>
          <w:sz w:val="28"/>
          <w:szCs w:val="28"/>
          <w:lang w:val="uk-UA" w:eastAsia="uk-UA"/>
        </w:rPr>
        <w:lastRenderedPageBreak/>
        <w:t>VII. Звіт керівництва (звіт про управління)</w:t>
      </w:r>
    </w:p>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BF690F">
        <w:rPr>
          <w:rFonts w:ascii="Times New Roman" w:eastAsia="Times New Roman" w:hAnsi="Times New Roman" w:cs="Times New Roman"/>
          <w:b/>
          <w:color w:val="000000"/>
          <w:sz w:val="28"/>
          <w:szCs w:val="28"/>
          <w:lang w:val="uk-UA" w:eastAsia="ru-RU"/>
        </w:rPr>
        <w:t>1. Вірогідні перспективи подальшого розвитку емітента.</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В 2020 році плануються заходи по збільшенню ефективності і стійкості виробництва, збільшенню продуктивності праці. Одними із основних заходів є удосконалення технології  виробництва.</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В перспективі Товариство планує продовжувати здійснювати ті ж види діяльності, що і в звітному році. Перспективність подальшого розвитку емітента залежить від законодавчих змін, вона пов'язана із забезпеченням прийняття та виконання адекватних управлінських рішень відповідно до змін зовнішнього середовища. Перспективи подальшого розвитку підприємства визначаються рівнем ефективності реалізації фінансової, інвестиційної, інноваційної політик, покращення кадрового забезпечення успішної реалізації маркетингових програм тощо.</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before="100" w:beforeAutospacing="1" w:after="100" w:afterAutospacing="1" w:line="240" w:lineRule="auto"/>
        <w:jc w:val="center"/>
        <w:outlineLvl w:val="2"/>
        <w:rPr>
          <w:rFonts w:ascii="Times New Roman" w:eastAsia="Times New Roman" w:hAnsi="Times New Roman" w:cs="Times New Roman"/>
          <w:b/>
          <w:bCs/>
          <w:sz w:val="26"/>
          <w:szCs w:val="26"/>
          <w:lang w:eastAsia="uk-UA"/>
        </w:rPr>
      </w:pPr>
    </w:p>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BF690F">
        <w:rPr>
          <w:rFonts w:ascii="Times New Roman" w:eastAsia="Times New Roman" w:hAnsi="Times New Roman" w:cs="Times New Roman"/>
          <w:b/>
          <w:color w:val="000000"/>
          <w:sz w:val="28"/>
          <w:szCs w:val="28"/>
          <w:lang w:val="uk-UA" w:eastAsia="ru-RU"/>
        </w:rPr>
        <w:t>2. Інформація про розвиток емітента.</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Приватне акціонерне товариство "Дніпропетровський завод мостових залізобетонних конструкцій" є правонаступником усіх майнових, немайнових прав та обов'язків Публічного  акціонерного товариства "Дніпропетровський завод мостових залізобетонних конструкцій" у зв'язку зі зміною його найменування на приватне акціонерне товариство "Дніпропетровський завод мостових залізобетонних конструкцій" згідно вимог Закону України "Про акціонерні товариства".</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Товариство має організаційно-правову форму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онерного товариства. Тип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онерного товариства - приватне. Товариство є юридичною особою з дня його державної реєстрац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Товариство 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йснює свою 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яльн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сть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дпов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дно до чинного законодавства України, Статуту та внутр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шн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х Положень Товариства. Товариство створене на невизначений строк, 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йснює свою 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яльн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сть як юридична особа з дня його державної реєстрац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Вже понад 50 років Приватне акціонерне товариство "Дніпропетровський завод мостових залізобетонних конструкцій" успішно працює на ринку залізобетонних виробів.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Це : автодорожня балка, палі, плити перекриття кілець, кільця колодязів, колодязі кабельного звя"зку, фундаментні блоки.</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Приватне акціонерне товариство "Дніпропетровський завод мостових залізобетонних конструкцій" - це 3 виробничих цехів, кожен з яких виробляє свій вид продукції.</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У 2018 році виробництво залізобетонних конструкцій тимчасово призупинено.</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У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тному пер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злиття, под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лу, приєднання, перетворення або вид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лу у Товариств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не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дбувалося.</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before="100" w:beforeAutospacing="1" w:after="100" w:afterAutospacing="1" w:line="240" w:lineRule="auto"/>
        <w:jc w:val="center"/>
        <w:outlineLvl w:val="2"/>
        <w:rPr>
          <w:rFonts w:ascii="Times New Roman" w:eastAsia="Times New Roman" w:hAnsi="Times New Roman" w:cs="Times New Roman"/>
          <w:b/>
          <w:bCs/>
          <w:sz w:val="26"/>
          <w:szCs w:val="26"/>
          <w:lang w:eastAsia="uk-UA"/>
        </w:rPr>
      </w:pPr>
    </w:p>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b/>
          <w:color w:val="000000"/>
          <w:sz w:val="28"/>
          <w:szCs w:val="24"/>
          <w:lang w:val="uk-UA" w:eastAsia="ru-RU"/>
        </w:rPr>
      </w:pPr>
      <w:r w:rsidRPr="00BF690F">
        <w:rPr>
          <w:rFonts w:ascii="Times New Roman" w:eastAsia="Times New Roman" w:hAnsi="Times New Roman" w:cs="Times New Roman"/>
          <w:b/>
          <w:color w:val="000000"/>
          <w:sz w:val="28"/>
          <w:szCs w:val="24"/>
          <w:lang w:val="uk-UA" w:eastAsia="ru-RU"/>
        </w:rPr>
        <w:t xml:space="preserve">3. </w:t>
      </w:r>
      <w:r w:rsidRPr="00BF690F">
        <w:rPr>
          <w:rFonts w:ascii="Times New Roman" w:eastAsia="Times New Roman" w:hAnsi="Times New Roman" w:cs="Times New Roman"/>
          <w:b/>
          <w:color w:val="000000"/>
          <w:sz w:val="28"/>
          <w:szCs w:val="28"/>
          <w:lang w:eastAsia="ru-RU"/>
        </w:rPr>
        <w:t>Інформація</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про</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укладення</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деривативів</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або</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вчинення</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правочинів</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щодо</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похідних</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цінних</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паперів</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емітентом</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якщо</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це</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впливає</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на</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оцінку</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його</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активів</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зобов</w:t>
      </w:r>
      <w:r w:rsidRPr="00BF690F">
        <w:rPr>
          <w:rFonts w:ascii="Times New Roman" w:eastAsia="Times New Roman" w:hAnsi="Times New Roman" w:cs="Times New Roman"/>
          <w:b/>
          <w:color w:val="000000"/>
          <w:sz w:val="28"/>
          <w:szCs w:val="28"/>
          <w:lang w:val="en-US" w:eastAsia="ru-RU"/>
        </w:rPr>
        <w:t>'</w:t>
      </w:r>
      <w:r w:rsidRPr="00BF690F">
        <w:rPr>
          <w:rFonts w:ascii="Times New Roman" w:eastAsia="Times New Roman" w:hAnsi="Times New Roman" w:cs="Times New Roman"/>
          <w:b/>
          <w:color w:val="000000"/>
          <w:sz w:val="28"/>
          <w:szCs w:val="28"/>
          <w:lang w:eastAsia="ru-RU"/>
        </w:rPr>
        <w:t>язань</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фінансового</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стану</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і</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доходів</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або</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витрат</w:t>
      </w:r>
      <w:r w:rsidRPr="00BF690F">
        <w:rPr>
          <w:rFonts w:ascii="Times New Roman" w:eastAsia="Times New Roman" w:hAnsi="Times New Roman" w:cs="Times New Roman"/>
          <w:b/>
          <w:color w:val="000000"/>
          <w:sz w:val="28"/>
          <w:szCs w:val="28"/>
          <w:lang w:val="en-US" w:eastAsia="ru-RU"/>
        </w:rPr>
        <w:t xml:space="preserve"> </w:t>
      </w:r>
      <w:r w:rsidRPr="00BF690F">
        <w:rPr>
          <w:rFonts w:ascii="Times New Roman" w:eastAsia="Times New Roman" w:hAnsi="Times New Roman" w:cs="Times New Roman"/>
          <w:b/>
          <w:color w:val="000000"/>
          <w:sz w:val="28"/>
          <w:szCs w:val="28"/>
          <w:lang w:eastAsia="ru-RU"/>
        </w:rPr>
        <w:t>емітента</w:t>
      </w:r>
    </w:p>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Емітентом не укладалися деривативи, правочини щодо похідних цінних паперів, тому вплив даних факторів на оцінку активів, зобов'язань, фінансового стану і доходів або витрат емітента відсутній.</w:t>
      </w:r>
    </w:p>
    <w:p w:rsidR="00BF690F" w:rsidRPr="00BF690F" w:rsidRDefault="00BF690F">
      <w:pPr>
        <w:rPr>
          <w:lang w:val="uk-UA"/>
        </w:rPr>
        <w:sectPr w:rsidR="00BF690F" w:rsidRPr="00BF690F" w:rsidSect="00BF690F">
          <w:pgSz w:w="11906" w:h="16838"/>
          <w:pgMar w:top="363" w:right="567" w:bottom="363" w:left="1417" w:header="709" w:footer="709" w:gutter="0"/>
          <w:cols w:space="708"/>
          <w:docGrid w:linePitch="360"/>
        </w:sectPr>
      </w:pPr>
    </w:p>
    <w:p w:rsidR="00BF690F" w:rsidRPr="00BF690F" w:rsidRDefault="00BF690F" w:rsidP="00BF690F">
      <w:pPr>
        <w:spacing w:before="100" w:beforeAutospacing="1" w:after="100" w:afterAutospacing="1" w:line="240" w:lineRule="auto"/>
        <w:jc w:val="center"/>
        <w:outlineLvl w:val="2"/>
        <w:rPr>
          <w:rFonts w:ascii="Times New Roman" w:eastAsia="Times New Roman" w:hAnsi="Times New Roman" w:cs="Times New Roman"/>
          <w:b/>
          <w:bCs/>
          <w:sz w:val="26"/>
          <w:szCs w:val="26"/>
          <w:lang w:val="uk-UA" w:eastAsia="uk-UA"/>
        </w:rPr>
      </w:pPr>
    </w:p>
    <w:p w:rsidR="00BF690F" w:rsidRPr="00BF690F" w:rsidRDefault="00BF690F" w:rsidP="00BF690F">
      <w:pPr>
        <w:spacing w:after="0" w:line="240" w:lineRule="auto"/>
        <w:jc w:val="center"/>
        <w:rPr>
          <w:rFonts w:ascii="Times New Roman" w:eastAsia="Times New Roman" w:hAnsi="Times New Roman" w:cs="Times New Roman"/>
          <w:b/>
          <w:color w:val="000000"/>
          <w:sz w:val="28"/>
          <w:szCs w:val="28"/>
          <w:lang w:val="uk-UA" w:eastAsia="uk-UA"/>
        </w:rPr>
      </w:pPr>
      <w:r w:rsidRPr="00BF690F">
        <w:rPr>
          <w:rFonts w:ascii="Times New Roman" w:eastAsia="Times New Roman" w:hAnsi="Times New Roman" w:cs="Times New Roman"/>
          <w:b/>
          <w:color w:val="000000"/>
          <w:sz w:val="28"/>
          <w:szCs w:val="28"/>
          <w:lang w:val="uk-UA" w:eastAsia="uk-UA"/>
        </w:rPr>
        <w:t>1)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Завдання та пол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тика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щодо управл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ння 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нансовими ризиками передбачає 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йснення таких основних заход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в: -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дентиф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кац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 окремих вид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ризик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пов'язаних з 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нансовою 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яльн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стю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дприємства. Процес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дентиф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кац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окремих вид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нансових ризик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передбачає вид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лення систематичних та несистематичних вид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ризик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що характерн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для господарської 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яльност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дприємства, а також формування загального портфеля 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нансових ризик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пов'язаних з 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яльн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стю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дприємства; - оц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нка широти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достов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рност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нформац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необх</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дної для визначення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вня 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нансових ризик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 визначення розм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ру можливих 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нансових втрат при настанн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ризикової под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за окремими видами 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нансових ризик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Розм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р можливих 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нансових втрат визначається характером зд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йснюваних 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нансових операц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й, обсягом зад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яних в них актив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(кап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талу) та максимальним 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внем ампл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туди коливання доход</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при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дпов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дних видах 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нансових ризик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Для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тента одним з </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нструмент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нейтрал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зац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насл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настання ризик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є використання для цих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лей резервного фонду ф</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нансових ресурс</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що призначений для покриття можливих збитк</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в. Зг</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дно Закону України "Про акц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онерн</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товариства" та Статуту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тента формується резервний кап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тал у розм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не менш як 15 % статутного кап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талу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дприємства. Розм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р щор</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чних 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драхувань до резервного фонду (кап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талу) не може бути меншим 5 % суми чистого прибутку п</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дприємства. Ем</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тент у зв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тному роц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не використовував страхування кожного основного виду прогнозованої операц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ї та хеджування як метод страхування ц</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нового ризику.</w:t>
      </w: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before="100" w:beforeAutospacing="1" w:after="100" w:afterAutospacing="1" w:line="240" w:lineRule="auto"/>
        <w:jc w:val="center"/>
        <w:outlineLvl w:val="2"/>
        <w:rPr>
          <w:rFonts w:ascii="Times New Roman" w:eastAsia="Times New Roman" w:hAnsi="Times New Roman" w:cs="Times New Roman"/>
          <w:b/>
          <w:bCs/>
          <w:sz w:val="26"/>
          <w:szCs w:val="26"/>
          <w:lang w:eastAsia="uk-UA"/>
        </w:rPr>
      </w:pP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b/>
          <w:color w:val="000000"/>
          <w:sz w:val="28"/>
          <w:szCs w:val="28"/>
          <w:lang w:eastAsia="uk-UA"/>
        </w:rPr>
        <w:t>2</w:t>
      </w:r>
      <w:r w:rsidRPr="00BF690F">
        <w:rPr>
          <w:rFonts w:ascii="Times New Roman" w:eastAsia="Times New Roman" w:hAnsi="Times New Roman" w:cs="Times New Roman"/>
          <w:b/>
          <w:color w:val="000000"/>
          <w:sz w:val="28"/>
          <w:szCs w:val="28"/>
          <w:lang w:val="uk-UA" w:eastAsia="uk-UA"/>
        </w:rPr>
        <w:t>) інформація про схильність емітента до цінових ризиків, кредитного ризику, ризику ліквідності та/або ризику грошових потоків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Умови, в яких працює Товариство.</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en-US" w:eastAsia="uk-UA"/>
        </w:rPr>
        <w:t xml:space="preserve">Україна, яка вважається країною з економікою, що розвивається, характеризується високими економічними та політичними ризиками, продовжує здійснювати економічні реформи і вдосконалювати свою законодавчу, податкову і регулятивну базу відповідно до вимог ринкової економіки. Майбутня стабільність української економіки в значній мірі залежить від цих реформ та ефективності економічних, фінансових та монетарних заходів, прийнятих урядом, а також від змін у податковій, юридичній, регулятивній та політичній сферах. </w:t>
      </w:r>
      <w:r w:rsidRPr="00BF690F">
        <w:rPr>
          <w:rFonts w:ascii="Times New Roman" w:eastAsia="Times New Roman" w:hAnsi="Times New Roman" w:cs="Times New Roman"/>
          <w:sz w:val="20"/>
          <w:szCs w:val="20"/>
          <w:lang w:eastAsia="uk-UA"/>
        </w:rPr>
        <w:t>Економіка, що розвивається схильна до негативного впливу падіння ринкової кон'юнктури та економічного спаду, спостережуваних в інших країнах світу.</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Наслідки світової фінансової кризи, його тривалість і проблеми в промисловості і в банківському секторі можуть призвести до скорочення операційних грошових потоків, доступності кредитних ресурсів, збільшення витрат і невизначеності щодо термінів або обсягу зниження запланованих капітальних витрат. Непередбачене можливе погіршення ситуації на міжнародних фінансових і товарних ринках може зробити негативний вплив на результати діяльності і фінансовий стан Товариства, наслідки якого зараз визначити неможливо.</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Керівництво впевнене, що в сформованій ситуації воно вживає належних заходів для забезпечення стабільної діяльності Товариства, та, що Товариство продовжить свою діяльність у доступному для огляду майбутньому.</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Товариство має різноманітні інші фінансові інструменти, такі як дебіторська та кредиторська заборгованості, що виникають в ході операційної діяльності. Товариство не здійснювала операцій з деривативами з метою управління відсотковим та валютним ризиками, що виникають внаслідок операцій Товариства та її джерел фінансування. Протягом року Товариство не здійснювало торгових операцій з фінансовими інструментами.</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Процес управління ризиками є вирішальним для постійної прибутковості Товариства. На діяльність  впливають наступні ризики:</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w:t>
      </w:r>
      <w:r w:rsidRPr="00BF690F">
        <w:rPr>
          <w:rFonts w:ascii="Times New Roman" w:eastAsia="Times New Roman" w:hAnsi="Times New Roman" w:cs="Times New Roman"/>
          <w:sz w:val="20"/>
          <w:szCs w:val="20"/>
          <w:lang w:eastAsia="uk-UA"/>
        </w:rPr>
        <w:tab/>
        <w:t xml:space="preserve">Кредитний ризик - ризик того, що одна сторона контракту про фінансовий інструмент не зможе виконати зобов'язання і це буде причиною виникнення фінансового збитку іншої сторони.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w:t>
      </w:r>
      <w:r w:rsidRPr="00BF690F">
        <w:rPr>
          <w:rFonts w:ascii="Times New Roman" w:eastAsia="Times New Roman" w:hAnsi="Times New Roman" w:cs="Times New Roman"/>
          <w:sz w:val="20"/>
          <w:szCs w:val="20"/>
          <w:lang w:eastAsia="uk-UA"/>
        </w:rPr>
        <w:tab/>
        <w:t>Ризик л</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кв</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дност</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 xml:space="preserve"> - ризик того, що Товариство матиме труднощі при виконанні зобов'язань, пов'язаних із фінансовими зобов'язаннями, що погашаються шляхом поставки грошових коштів або іншого фінансового активу. Товариство здійснює ретельне управління і контроль за ліквідністю.</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w:t>
      </w:r>
      <w:r w:rsidRPr="00BF690F">
        <w:rPr>
          <w:rFonts w:ascii="Times New Roman" w:eastAsia="Times New Roman" w:hAnsi="Times New Roman" w:cs="Times New Roman"/>
          <w:sz w:val="20"/>
          <w:szCs w:val="20"/>
          <w:lang w:eastAsia="uk-UA"/>
        </w:rPr>
        <w:tab/>
        <w:t>Товариство ПРАТ "Дніпропетровський завод мостових залізобетонних конструкцій" використовує процедури детального бюджетування і прогнозування руху грошових коштів, щоб упевнитися в наявності ресурсів, необхідних для своєчасної оплати своїх зобов'язань.</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w:t>
      </w:r>
      <w:r w:rsidRPr="00BF690F">
        <w:rPr>
          <w:rFonts w:ascii="Times New Roman" w:eastAsia="Times New Roman" w:hAnsi="Times New Roman" w:cs="Times New Roman"/>
          <w:sz w:val="20"/>
          <w:szCs w:val="20"/>
          <w:lang w:eastAsia="uk-UA"/>
        </w:rPr>
        <w:tab/>
        <w:t>Ринковий ризик - ризик того, що справедлива вартість або майбутні грошові потоки від фінансового інструмента коливатимуться внаслідок змін ринкових цін. Ринкові ризики пов'язані з невизначеністю коливань ринкової кон'юнктури - ціновими та курсовими ризиками, процентним ризиком, ліквідністю і т.п. - і чутливістю до цих коливань несучих ризики об'єктів (наприклад, активів).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w:t>
      </w:r>
      <w:r w:rsidRPr="00BF690F">
        <w:rPr>
          <w:rFonts w:ascii="Times New Roman" w:eastAsia="Times New Roman" w:hAnsi="Times New Roman" w:cs="Times New Roman"/>
          <w:sz w:val="20"/>
          <w:szCs w:val="20"/>
          <w:lang w:eastAsia="uk-UA"/>
        </w:rPr>
        <w:tab/>
        <w:t>Операційний ризик - ризик збитків внаслідок неадекватних або помилкових внутрішніх процесів, дій працівників Товариства та систем, або зовнішніх подій. Товариство здійснює постійний моніторинг операційних подій на місцевому ринку та забезпечує вчасне реагування на них. Важливим елементом системи управління операційним ризиком Товариства є заходи з обмеження (контролю) операційних ризиків.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w:t>
      </w:r>
      <w:r w:rsidRPr="00BF690F">
        <w:rPr>
          <w:rFonts w:ascii="Times New Roman" w:eastAsia="Times New Roman" w:hAnsi="Times New Roman" w:cs="Times New Roman"/>
          <w:sz w:val="20"/>
          <w:szCs w:val="20"/>
          <w:lang w:eastAsia="uk-UA"/>
        </w:rPr>
        <w:tab/>
        <w:t xml:space="preserve">Юридичний ризик - ризик в процесі звичайної діяльності Товариства, яке залучено до судових розглядів.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BF690F">
        <w:rPr>
          <w:rFonts w:ascii="Times New Roman" w:eastAsia="Times New Roman" w:hAnsi="Times New Roman" w:cs="Times New Roman"/>
          <w:b/>
          <w:color w:val="000000"/>
          <w:sz w:val="28"/>
          <w:szCs w:val="28"/>
          <w:lang w:val="uk-UA" w:eastAsia="ru-RU"/>
        </w:rPr>
        <w:lastRenderedPageBreak/>
        <w:t>4. Звіт про корпоративне управління:</w:t>
      </w:r>
    </w:p>
    <w:p w:rsidR="00BF690F" w:rsidRPr="00BF690F" w:rsidRDefault="00BF690F" w:rsidP="00BF690F">
      <w:pPr>
        <w:spacing w:after="0" w:line="240" w:lineRule="auto"/>
        <w:jc w:val="center"/>
        <w:rPr>
          <w:rFonts w:ascii="Times New Roman" w:eastAsia="Times New Roman" w:hAnsi="Times New Roman" w:cs="Times New Roman"/>
          <w:b/>
          <w:sz w:val="28"/>
          <w:szCs w:val="28"/>
          <w:lang w:eastAsia="uk-UA"/>
        </w:rPr>
      </w:pPr>
      <w:r w:rsidRPr="00BF690F">
        <w:rPr>
          <w:rFonts w:ascii="Times New Roman" w:eastAsia="Times New Roman" w:hAnsi="Times New Roman" w:cs="Times New Roman"/>
          <w:b/>
          <w:color w:val="000000"/>
          <w:sz w:val="28"/>
          <w:szCs w:val="28"/>
          <w:lang w:eastAsia="uk-UA"/>
        </w:rPr>
        <w:t>1) в</w:t>
      </w:r>
      <w:r w:rsidRPr="00BF690F">
        <w:rPr>
          <w:rFonts w:ascii="Times New Roman" w:eastAsia="Times New Roman" w:hAnsi="Times New Roman" w:cs="Times New Roman"/>
          <w:b/>
          <w:color w:val="000000"/>
          <w:sz w:val="28"/>
          <w:szCs w:val="28"/>
          <w:lang w:val="uk-UA" w:eastAsia="uk-UA"/>
        </w:rPr>
        <w:t>ласний кодекс корпоративного управління, яким керується емітент</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Товариство в своїй діяльності не керується власним кодексом корпоративного управління.</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Відповідно до вимог чинного законодавства України, Товариство не зобов'язане мати власний кодекс корпоративного управління. Ст. 33 Закону України "Про акціонерні товариства" питання затвердження принципів (кодексу) корпоративного управління Товариства віднесено до виключної компетенції загальних зборів акціонерів.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Загальними зборами акціонерів ПРИВАТНОГО АКЦІОНЕРНОГО ТОВАРИСТВА "Дніпропетровський завод мостових залізобетонних конструкцій" кодекс корпоративного управління не затверджувався. У зв'язку з цим, посилання на власний кодекс корпоративного управління, яким керується емітент, не наводиться.</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before="100" w:beforeAutospacing="1" w:after="100" w:afterAutospacing="1" w:line="240" w:lineRule="auto"/>
        <w:jc w:val="center"/>
        <w:outlineLvl w:val="2"/>
        <w:rPr>
          <w:rFonts w:ascii="Times New Roman" w:eastAsia="Times New Roman" w:hAnsi="Times New Roman" w:cs="Times New Roman"/>
          <w:b/>
          <w:bCs/>
          <w:sz w:val="26"/>
          <w:szCs w:val="26"/>
          <w:lang w:eastAsia="uk-UA"/>
        </w:rPr>
      </w:pPr>
    </w:p>
    <w:p w:rsidR="00BF690F" w:rsidRPr="00BF690F" w:rsidRDefault="00BF690F" w:rsidP="00BF690F">
      <w:pPr>
        <w:spacing w:after="0" w:line="240" w:lineRule="auto"/>
        <w:jc w:val="center"/>
        <w:rPr>
          <w:rFonts w:ascii="Times New Roman" w:eastAsia="Times New Roman" w:hAnsi="Times New Roman" w:cs="Times New Roman"/>
          <w:b/>
          <w:sz w:val="28"/>
          <w:szCs w:val="28"/>
          <w:lang w:val="uk-UA" w:eastAsia="uk-UA"/>
        </w:rPr>
      </w:pPr>
      <w:r w:rsidRPr="00BF690F">
        <w:rPr>
          <w:rFonts w:ascii="Times New Roman" w:eastAsia="Times New Roman" w:hAnsi="Times New Roman" w:cs="Times New Roman"/>
          <w:b/>
          <w:color w:val="000000"/>
          <w:sz w:val="28"/>
          <w:szCs w:val="28"/>
          <w:lang w:val="uk-UA" w:eastAsia="uk-UA"/>
        </w:rPr>
        <w:t xml:space="preserve">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 </w:t>
      </w:r>
    </w:p>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Товариство не користується кодексом корпоративного управління фондової біржі, об'єднання юридичних осіб або іншим кодексом корпоративного управління. Товариством не приймалося рішення про добровільне застосування перелічених кодексів. Крім того, акції ПРАТ "Дніпропетровський завод мостових залізобетонних конструкцій " на фондових біржах не котируються, Товариство не є членом будь-якого об'єднання юридичних осіб. У зв'язку з цим, посилання на зазначені в цьому пункті кодекси не наводяться.</w:t>
      </w: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before="100" w:beforeAutospacing="1" w:after="100" w:afterAutospacing="1" w:line="240" w:lineRule="auto"/>
        <w:jc w:val="center"/>
        <w:outlineLvl w:val="2"/>
        <w:rPr>
          <w:rFonts w:ascii="Times New Roman" w:eastAsia="Times New Roman" w:hAnsi="Times New Roman" w:cs="Times New Roman"/>
          <w:b/>
          <w:bCs/>
          <w:sz w:val="26"/>
          <w:szCs w:val="26"/>
          <w:lang w:eastAsia="uk-UA"/>
        </w:rPr>
      </w:pPr>
    </w:p>
    <w:p w:rsidR="00BF690F" w:rsidRPr="00BF690F" w:rsidRDefault="00BF690F" w:rsidP="00BF690F">
      <w:pPr>
        <w:spacing w:after="0" w:line="240" w:lineRule="auto"/>
        <w:jc w:val="center"/>
        <w:rPr>
          <w:rFonts w:ascii="Times New Roman" w:eastAsia="Times New Roman" w:hAnsi="Times New Roman" w:cs="Times New Roman"/>
          <w:b/>
          <w:sz w:val="28"/>
          <w:szCs w:val="28"/>
          <w:lang w:val="uk-UA" w:eastAsia="uk-UA"/>
        </w:rPr>
      </w:pPr>
      <w:r w:rsidRPr="00BF690F">
        <w:rPr>
          <w:rFonts w:ascii="Times New Roman" w:eastAsia="Times New Roman" w:hAnsi="Times New Roman" w:cs="Times New Roman"/>
          <w:b/>
          <w:color w:val="000000"/>
          <w:sz w:val="28"/>
          <w:szCs w:val="28"/>
          <w:lang w:val="uk-UA" w:eastAsia="uk-UA"/>
        </w:rPr>
        <w:t xml:space="preserve">Інформація про практику корпоративного управління, застосовувану понад визначені законодавством вимоги </w:t>
      </w:r>
    </w:p>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Посилання на всю відповідну інформацію про практику корпоративного управління, застосовану понад визначені законодавством вимоги: принципи корпоративного управління, що застосовуються Товариством в своїй діяльності, визначені чинним законодавством України та Статутом. Товариство дотримується принципів корпоративного управління, які затверджені рішенням Національної комісії з цінних паперів та фондового ринку № 955 від 27.07.2014 року.</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before="100" w:beforeAutospacing="1" w:after="100" w:afterAutospacing="1" w:line="240" w:lineRule="auto"/>
        <w:jc w:val="center"/>
        <w:outlineLvl w:val="2"/>
        <w:rPr>
          <w:rFonts w:ascii="Times New Roman" w:eastAsia="Times New Roman" w:hAnsi="Times New Roman" w:cs="Times New Roman"/>
          <w:b/>
          <w:bCs/>
          <w:sz w:val="26"/>
          <w:szCs w:val="26"/>
          <w:lang w:eastAsia="uk-UA"/>
        </w:rPr>
      </w:pPr>
    </w:p>
    <w:p w:rsidR="00BF690F" w:rsidRPr="00BF690F" w:rsidRDefault="00BF690F" w:rsidP="00BF690F">
      <w:pPr>
        <w:spacing w:after="0" w:line="240" w:lineRule="auto"/>
        <w:jc w:val="center"/>
        <w:rPr>
          <w:rFonts w:ascii="Times New Roman" w:eastAsia="Times New Roman" w:hAnsi="Times New Roman" w:cs="Times New Roman"/>
          <w:b/>
          <w:sz w:val="28"/>
          <w:szCs w:val="28"/>
          <w:lang w:val="uk-UA" w:eastAsia="uk-UA"/>
        </w:rPr>
      </w:pPr>
      <w:r w:rsidRPr="00BF690F">
        <w:rPr>
          <w:rFonts w:ascii="Times New Roman" w:eastAsia="Times New Roman" w:hAnsi="Times New Roman" w:cs="Times New Roman"/>
          <w:b/>
          <w:color w:val="000000"/>
          <w:sz w:val="28"/>
          <w:szCs w:val="28"/>
          <w:lang w:val="uk-UA" w:eastAsia="uk-UA"/>
        </w:rPr>
        <w:t xml:space="preserve">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 </w:t>
      </w:r>
    </w:p>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Інформація щодо відхилень від положень кодексу корпоративного управління не наводиться,оскільки Товариство не має власного кодексу корпоративного управління та не користується кодексами корпоративного управління інших підприємств, установ, організацій.</w:t>
      </w: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BF690F">
        <w:rPr>
          <w:rFonts w:ascii="Times New Roman" w:eastAsia="Times New Roman" w:hAnsi="Times New Roman" w:cs="Times New Roman"/>
          <w:b/>
          <w:color w:val="000000"/>
          <w:sz w:val="28"/>
          <w:szCs w:val="28"/>
          <w:lang w:val="uk-UA" w:eastAsia="ru-RU"/>
        </w:rPr>
        <w:lastRenderedPageBreak/>
        <w:t>4) інформація про наглядову раду та виконавчий орган емітента</w:t>
      </w: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eastAsia="uk-UA"/>
        </w:rPr>
      </w:pPr>
      <w:r w:rsidRPr="00BF690F">
        <w:rPr>
          <w:rFonts w:ascii="Times New Roman" w:eastAsia="Times New Roman" w:hAnsi="Times New Roman" w:cs="Times New Roman"/>
          <w:b/>
          <w:bCs/>
          <w:color w:val="000000"/>
          <w:sz w:val="20"/>
          <w:szCs w:val="20"/>
          <w:lang w:val="uk-UA" w:eastAsia="uk-UA"/>
        </w:rPr>
        <w:t xml:space="preserve">Склад наглядової ради (за наявності) </w:t>
      </w: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4"/>
        <w:gridCol w:w="873"/>
        <w:gridCol w:w="883"/>
        <w:gridCol w:w="4469"/>
      </w:tblGrid>
      <w:tr w:rsidR="00BF690F" w:rsidRPr="00BF690F" w:rsidTr="00641CB5">
        <w:tc>
          <w:tcPr>
            <w:tcW w:w="1899" w:type="pct"/>
            <w:vMerge w:val="restart"/>
            <w:shd w:val="clear" w:color="auto" w:fill="auto"/>
            <w:vAlign w:val="center"/>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sz w:val="20"/>
                <w:szCs w:val="20"/>
                <w:lang w:eastAsia="ru-RU"/>
              </w:rPr>
              <w:t>Персональний склад наглядової ради</w:t>
            </w:r>
          </w:p>
        </w:tc>
        <w:tc>
          <w:tcPr>
            <w:tcW w:w="875" w:type="pct"/>
            <w:gridSpan w:val="2"/>
            <w:shd w:val="clear" w:color="auto" w:fill="auto"/>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Незалежний член наглядової ради</w:t>
            </w:r>
          </w:p>
        </w:tc>
        <w:tc>
          <w:tcPr>
            <w:tcW w:w="2226" w:type="pct"/>
            <w:vMerge w:val="restart"/>
            <w:vAlign w:val="center"/>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sz w:val="20"/>
                <w:szCs w:val="20"/>
                <w:lang w:eastAsia="ru-RU"/>
              </w:rPr>
              <w:t>Функціональні обов'язки члена наглядової ради</w:t>
            </w:r>
          </w:p>
        </w:tc>
      </w:tr>
      <w:tr w:rsidR="00BF690F" w:rsidRPr="00BF690F" w:rsidTr="00641CB5">
        <w:tc>
          <w:tcPr>
            <w:tcW w:w="1899" w:type="pct"/>
            <w:vMerge/>
            <w:shd w:val="clear" w:color="auto" w:fill="auto"/>
          </w:tcPr>
          <w:p w:rsidR="00BF690F" w:rsidRPr="00BF690F" w:rsidRDefault="00BF690F" w:rsidP="00BF690F">
            <w:pPr>
              <w:spacing w:after="0" w:line="240" w:lineRule="auto"/>
              <w:rPr>
                <w:rFonts w:ascii="Times New Roman" w:eastAsia="Times New Roman" w:hAnsi="Times New Roman" w:cs="Times New Roman"/>
                <w:color w:val="000000"/>
                <w:sz w:val="20"/>
                <w:szCs w:val="20"/>
                <w:lang w:val="uk-UA" w:eastAsia="uk-UA"/>
              </w:rPr>
            </w:pPr>
          </w:p>
        </w:tc>
        <w:tc>
          <w:tcPr>
            <w:tcW w:w="435" w:type="pct"/>
            <w:shd w:val="clear" w:color="auto" w:fill="auto"/>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Так*</w:t>
            </w:r>
          </w:p>
        </w:tc>
        <w:tc>
          <w:tcPr>
            <w:tcW w:w="440" w:type="pct"/>
            <w:shd w:val="clear" w:color="auto" w:fill="auto"/>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Ні*</w:t>
            </w:r>
          </w:p>
        </w:tc>
        <w:tc>
          <w:tcPr>
            <w:tcW w:w="2226" w:type="pct"/>
            <w:vMerge/>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r>
      <w:tr w:rsidR="00BF690F" w:rsidRPr="00BF690F" w:rsidTr="00641CB5">
        <w:tc>
          <w:tcPr>
            <w:tcW w:w="1899" w:type="pct"/>
            <w:shd w:val="clear" w:color="auto" w:fill="auto"/>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 xml:space="preserve">Антонов Андрiй Вячеславович </w:t>
            </w:r>
          </w:p>
        </w:tc>
        <w:tc>
          <w:tcPr>
            <w:tcW w:w="435" w:type="pct"/>
            <w:shd w:val="clear" w:color="auto" w:fill="auto"/>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 xml:space="preserve"> </w:t>
            </w:r>
          </w:p>
        </w:tc>
        <w:tc>
          <w:tcPr>
            <w:tcW w:w="440" w:type="pct"/>
            <w:shd w:val="clear" w:color="auto" w:fill="auto"/>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X</w:t>
            </w:r>
          </w:p>
        </w:tc>
        <w:tc>
          <w:tcPr>
            <w:tcW w:w="2226" w:type="pct"/>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Особа є акціонером ПРАТ "Дніпропетровський завод мостових залізобетонних конструкцій", обраний Головою Наглядової ради Загальними зборами акціонерів 28.04.2016р. (Протокол загальних зборів акціонерів № 1) терміном на 3 роки.</w:t>
            </w:r>
          </w:p>
        </w:tc>
      </w:tr>
      <w:tr w:rsidR="00BF690F" w:rsidRPr="00BF690F" w:rsidTr="00641CB5">
        <w:tc>
          <w:tcPr>
            <w:tcW w:w="1899" w:type="pct"/>
            <w:shd w:val="clear" w:color="auto" w:fill="auto"/>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Антонова Людмила Федорiвна</w:t>
            </w:r>
          </w:p>
        </w:tc>
        <w:tc>
          <w:tcPr>
            <w:tcW w:w="435" w:type="pct"/>
            <w:shd w:val="clear" w:color="auto" w:fill="auto"/>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c>
          <w:tcPr>
            <w:tcW w:w="440" w:type="pct"/>
            <w:shd w:val="clear" w:color="auto" w:fill="auto"/>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X</w:t>
            </w:r>
          </w:p>
        </w:tc>
        <w:tc>
          <w:tcPr>
            <w:tcW w:w="2226" w:type="pct"/>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Обрана членом Наглядової ради Загальними зборами акціонерів 28.04.2016р. (Протокол загальних зборів акціонерів № 1) терміном на 3 роки.</w:t>
            </w:r>
          </w:p>
        </w:tc>
      </w:tr>
      <w:tr w:rsidR="00BF690F" w:rsidRPr="00BF690F" w:rsidTr="00641CB5">
        <w:tc>
          <w:tcPr>
            <w:tcW w:w="1899" w:type="pct"/>
            <w:shd w:val="clear" w:color="auto" w:fill="auto"/>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Миколайчук Оксана Анатолiївна</w:t>
            </w:r>
          </w:p>
        </w:tc>
        <w:tc>
          <w:tcPr>
            <w:tcW w:w="435" w:type="pct"/>
            <w:shd w:val="clear" w:color="auto" w:fill="auto"/>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c>
          <w:tcPr>
            <w:tcW w:w="440" w:type="pct"/>
            <w:shd w:val="clear" w:color="auto" w:fill="auto"/>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X</w:t>
            </w:r>
          </w:p>
        </w:tc>
        <w:tc>
          <w:tcPr>
            <w:tcW w:w="2226" w:type="pct"/>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BF690F">
              <w:rPr>
                <w:rFonts w:ascii="Times New Roman" w:eastAsia="Times New Roman" w:hAnsi="Times New Roman" w:cs="Times New Roman"/>
                <w:color w:val="000000"/>
                <w:sz w:val="20"/>
                <w:szCs w:val="20"/>
                <w:lang w:val="uk-UA" w:eastAsia="ru-RU"/>
              </w:rPr>
              <w:t>Обрана членом Наглядової ради Загальними зборами акціонерів 28.04.2016р. (Протокол загальних зборів акціонерів № 1) терміном на 3 роки.</w:t>
            </w:r>
          </w:p>
        </w:tc>
      </w:tr>
    </w:tbl>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p>
    <w:p w:rsidR="00BF690F" w:rsidRPr="00BF690F" w:rsidRDefault="00BF690F" w:rsidP="00BF690F">
      <w:pPr>
        <w:spacing w:after="0" w:line="240" w:lineRule="auto"/>
        <w:ind w:left="-142"/>
        <w:outlineLvl w:val="2"/>
        <w:rPr>
          <w:rFonts w:ascii="Times New Roman" w:eastAsia="Times New Roman" w:hAnsi="Times New Roman" w:cs="Times New Roman"/>
          <w:b/>
          <w:bCs/>
          <w:color w:val="000000"/>
          <w:sz w:val="20"/>
          <w:szCs w:val="20"/>
          <w:lang w:eastAsia="uk-UA"/>
        </w:rPr>
      </w:pPr>
      <w:r w:rsidRPr="00BF690F">
        <w:rPr>
          <w:rFonts w:ascii="Times New Roman" w:eastAsia="Times New Roman" w:hAnsi="Times New Roman" w:cs="Times New Roman"/>
          <w:b/>
          <w:bCs/>
          <w:color w:val="000000"/>
          <w:sz w:val="20"/>
          <w:szCs w:val="20"/>
          <w:lang w:val="uk-UA" w:eastAsia="uk-UA"/>
        </w:rPr>
        <w:t>Чи проводилися засідання наглядової ради? Загальний опис прийнятих на них рішень</w:t>
      </w:r>
      <w:r w:rsidRPr="00BF690F">
        <w:rPr>
          <w:rFonts w:ascii="Times New Roman" w:eastAsia="Times New Roman" w:hAnsi="Times New Roman" w:cs="Times New Roman"/>
          <w:b/>
          <w:bCs/>
          <w:color w:val="000000"/>
          <w:sz w:val="20"/>
          <w:szCs w:val="20"/>
          <w:lang w:eastAsia="uk-UA"/>
        </w:rPr>
        <w:t xml:space="preserve"> :</w:t>
      </w: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eastAsia="uk-UA"/>
        </w:rPr>
      </w:pPr>
      <w:r w:rsidRPr="00BF690F">
        <w:rPr>
          <w:rFonts w:ascii="Times New Roman" w:eastAsia="Times New Roman" w:hAnsi="Times New Roman" w:cs="Times New Roman"/>
          <w:bCs/>
          <w:color w:val="000000"/>
          <w:sz w:val="20"/>
          <w:szCs w:val="20"/>
          <w:lang w:eastAsia="uk-UA"/>
        </w:rPr>
        <w:t>Протягом 2019 року  не проводилися засідання Наглядової ради.</w:t>
      </w:r>
    </w:p>
    <w:p w:rsidR="00BF690F" w:rsidRPr="00BF690F" w:rsidRDefault="00BF690F" w:rsidP="00BF690F">
      <w:pPr>
        <w:spacing w:after="0" w:line="240" w:lineRule="auto"/>
        <w:ind w:left="-98"/>
        <w:outlineLvl w:val="2"/>
        <w:rPr>
          <w:rFonts w:ascii="Times New Roman" w:eastAsia="Times New Roman" w:hAnsi="Times New Roman" w:cs="Times New Roman"/>
          <w:b/>
          <w:bCs/>
          <w:sz w:val="20"/>
          <w:szCs w:val="20"/>
          <w:lang w:eastAsia="uk-UA"/>
        </w:rPr>
      </w:pPr>
    </w:p>
    <w:p w:rsidR="00BF690F" w:rsidRPr="00BF690F" w:rsidRDefault="00BF690F" w:rsidP="00BF690F">
      <w:pPr>
        <w:spacing w:after="0" w:line="240" w:lineRule="auto"/>
        <w:ind w:left="-98"/>
        <w:outlineLvl w:val="2"/>
        <w:rPr>
          <w:rFonts w:ascii="Times New Roman" w:eastAsia="Times New Roman" w:hAnsi="Times New Roman" w:cs="Times New Roman"/>
          <w:b/>
          <w:bCs/>
          <w:sz w:val="20"/>
          <w:szCs w:val="20"/>
          <w:lang w:eastAsia="uk-UA"/>
        </w:rPr>
      </w:pPr>
      <w:r w:rsidRPr="00BF690F">
        <w:rPr>
          <w:rFonts w:ascii="Times New Roman" w:eastAsia="Times New Roman" w:hAnsi="Times New Roman" w:cs="Times New Roman"/>
          <w:b/>
          <w:bCs/>
          <w:sz w:val="20"/>
          <w:szCs w:val="20"/>
          <w:lang w:eastAsia="uk-UA"/>
        </w:rPr>
        <w:t>Процедури, що застосовуються при прийнятті наглядовою радою рішень; визначення, як діяльність наглядової ради зумовила зміни у фінансово-господарській діяльності товариства:</w:t>
      </w: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r w:rsidRPr="00BF690F">
        <w:rPr>
          <w:rFonts w:ascii="Times New Roman" w:eastAsia="Times New Roman" w:hAnsi="Times New Roman" w:cs="Times New Roman"/>
          <w:bCs/>
          <w:color w:val="000000"/>
          <w:sz w:val="20"/>
          <w:szCs w:val="20"/>
          <w:lang w:eastAsia="uk-UA"/>
        </w:rPr>
        <w:t>Рішення Наглядової ради  приймаються  простою більшістю голосів членів ради, які беруть участь у засіданні та мають право голосу. Кожний член Наглядової раді має один голос. Засідання ради є правомочним, якщо в ньому бере участь більше половини ії складу. Постійний контроль за діяльністю Правління зумовила позитивні зміни у фінансово-господарській діяльності товариства.</w:t>
      </w: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r w:rsidRPr="00BF690F">
        <w:rPr>
          <w:rFonts w:ascii="Times New Roman" w:eastAsia="Times New Roman" w:hAnsi="Times New Roman" w:cs="Times New Roman"/>
          <w:b/>
          <w:bCs/>
          <w:color w:val="000000"/>
          <w:sz w:val="20"/>
          <w:szCs w:val="20"/>
          <w:lang w:val="uk-UA" w:eastAsia="uk-UA"/>
        </w:rPr>
        <w:t xml:space="preserve">Комітети  в  складі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2"/>
        <w:gridCol w:w="574"/>
        <w:gridCol w:w="1288"/>
        <w:gridCol w:w="1330"/>
        <w:gridCol w:w="5137"/>
      </w:tblGrid>
      <w:tr w:rsidR="00BF690F" w:rsidRPr="00BF690F" w:rsidTr="00641CB5">
        <w:trPr>
          <w:trHeight w:val="284"/>
        </w:trPr>
        <w:tc>
          <w:tcPr>
            <w:tcW w:w="2376"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p>
        </w:tc>
        <w:tc>
          <w:tcPr>
            <w:tcW w:w="128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Так</w:t>
            </w:r>
          </w:p>
        </w:tc>
        <w:tc>
          <w:tcPr>
            <w:tcW w:w="133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Ні</w:t>
            </w:r>
          </w:p>
        </w:tc>
        <w:tc>
          <w:tcPr>
            <w:tcW w:w="5137" w:type="dxa"/>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Персональний склад комітетів</w:t>
            </w:r>
          </w:p>
        </w:tc>
      </w:tr>
      <w:tr w:rsidR="00BF690F" w:rsidRPr="00BF690F" w:rsidTr="00641CB5">
        <w:trPr>
          <w:trHeight w:val="284"/>
        </w:trPr>
        <w:tc>
          <w:tcPr>
            <w:tcW w:w="2376"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З питань аудиту</w:t>
            </w:r>
          </w:p>
        </w:tc>
        <w:tc>
          <w:tcPr>
            <w:tcW w:w="128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 xml:space="preserve"> </w:t>
            </w:r>
          </w:p>
        </w:tc>
        <w:tc>
          <w:tcPr>
            <w:tcW w:w="133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X</w:t>
            </w:r>
          </w:p>
        </w:tc>
        <w:tc>
          <w:tcPr>
            <w:tcW w:w="5137" w:type="dxa"/>
            <w:vAlign w:val="center"/>
          </w:tcPr>
          <w:p w:rsidR="00BF690F" w:rsidRPr="00BF690F" w:rsidRDefault="00BF690F" w:rsidP="00BF690F">
            <w:pPr>
              <w:spacing w:after="0" w:line="240" w:lineRule="auto"/>
              <w:outlineLvl w:val="2"/>
              <w:rPr>
                <w:rFonts w:ascii="Times New Roman" w:eastAsia="Times New Roman" w:hAnsi="Times New Roman" w:cs="Times New Roman"/>
                <w:bCs/>
                <w:color w:val="000000"/>
                <w:sz w:val="20"/>
                <w:szCs w:val="20"/>
                <w:lang w:val="en-US" w:eastAsia="uk-UA"/>
              </w:rPr>
            </w:pPr>
            <w:r w:rsidRPr="00BF690F">
              <w:rPr>
                <w:rFonts w:ascii="Times New Roman" w:eastAsia="Times New Roman" w:hAnsi="Times New Roman" w:cs="Times New Roman"/>
                <w:bCs/>
                <w:color w:val="000000"/>
                <w:sz w:val="20"/>
                <w:szCs w:val="20"/>
                <w:lang w:val="en-US" w:eastAsia="uk-UA"/>
              </w:rPr>
              <w:t xml:space="preserve"> </w:t>
            </w:r>
          </w:p>
        </w:tc>
      </w:tr>
      <w:tr w:rsidR="00BF690F" w:rsidRPr="00BF690F" w:rsidTr="00641CB5">
        <w:trPr>
          <w:trHeight w:val="284"/>
        </w:trPr>
        <w:tc>
          <w:tcPr>
            <w:tcW w:w="2376"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З питань призначень                    </w:t>
            </w:r>
          </w:p>
        </w:tc>
        <w:tc>
          <w:tcPr>
            <w:tcW w:w="128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 xml:space="preserve"> </w:t>
            </w:r>
          </w:p>
        </w:tc>
        <w:tc>
          <w:tcPr>
            <w:tcW w:w="133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X</w:t>
            </w:r>
          </w:p>
        </w:tc>
        <w:tc>
          <w:tcPr>
            <w:tcW w:w="5137" w:type="dxa"/>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 xml:space="preserve"> </w:t>
            </w:r>
          </w:p>
        </w:tc>
      </w:tr>
      <w:tr w:rsidR="00BF690F" w:rsidRPr="00BF690F" w:rsidTr="00641CB5">
        <w:trPr>
          <w:trHeight w:val="284"/>
        </w:trPr>
        <w:tc>
          <w:tcPr>
            <w:tcW w:w="2376"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З винагород</w:t>
            </w:r>
          </w:p>
        </w:tc>
        <w:tc>
          <w:tcPr>
            <w:tcW w:w="128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 xml:space="preserve"> </w:t>
            </w:r>
          </w:p>
        </w:tc>
        <w:tc>
          <w:tcPr>
            <w:tcW w:w="133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X</w:t>
            </w:r>
          </w:p>
        </w:tc>
        <w:tc>
          <w:tcPr>
            <w:tcW w:w="5137" w:type="dxa"/>
            <w:vAlign w:val="center"/>
          </w:tcPr>
          <w:p w:rsidR="00BF690F" w:rsidRPr="00BF690F" w:rsidRDefault="00BF690F" w:rsidP="00BF690F">
            <w:pPr>
              <w:spacing w:after="0" w:line="240" w:lineRule="auto"/>
              <w:outlineLvl w:val="2"/>
              <w:rPr>
                <w:rFonts w:ascii="Times New Roman" w:eastAsia="Times New Roman" w:hAnsi="Times New Roman" w:cs="Times New Roman"/>
                <w:bCs/>
                <w:color w:val="000000"/>
                <w:sz w:val="20"/>
                <w:szCs w:val="20"/>
                <w:lang w:val="en-US" w:eastAsia="uk-UA"/>
              </w:rPr>
            </w:pPr>
            <w:r w:rsidRPr="00BF690F">
              <w:rPr>
                <w:rFonts w:ascii="Times New Roman" w:eastAsia="Times New Roman" w:hAnsi="Times New Roman" w:cs="Times New Roman"/>
                <w:bCs/>
                <w:color w:val="000000"/>
                <w:sz w:val="20"/>
                <w:szCs w:val="20"/>
                <w:lang w:val="en-US" w:eastAsia="uk-UA"/>
              </w:rPr>
              <w:t xml:space="preserve"> </w:t>
            </w:r>
          </w:p>
        </w:tc>
      </w:tr>
      <w:tr w:rsidR="00BF690F" w:rsidRPr="00BF690F" w:rsidTr="00641CB5">
        <w:trPr>
          <w:trHeight w:val="284"/>
        </w:trPr>
        <w:tc>
          <w:tcPr>
            <w:tcW w:w="1802"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Інші (запишіть)                                        </w:t>
            </w:r>
          </w:p>
        </w:tc>
        <w:tc>
          <w:tcPr>
            <w:tcW w:w="3192" w:type="dxa"/>
            <w:gridSpan w:val="3"/>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комітетів не має</w:t>
            </w:r>
          </w:p>
        </w:tc>
        <w:tc>
          <w:tcPr>
            <w:tcW w:w="5137" w:type="dxa"/>
            <w:vAlign w:val="center"/>
          </w:tcPr>
          <w:p w:rsidR="00BF690F" w:rsidRPr="00BF690F" w:rsidRDefault="00BF690F" w:rsidP="00BF690F">
            <w:pPr>
              <w:spacing w:after="0" w:line="240" w:lineRule="auto"/>
              <w:outlineLvl w:val="2"/>
              <w:rPr>
                <w:rFonts w:ascii="Times New Roman" w:eastAsia="Times New Roman" w:hAnsi="Times New Roman" w:cs="Times New Roman"/>
                <w:bCs/>
                <w:color w:val="000000"/>
                <w:sz w:val="20"/>
                <w:szCs w:val="20"/>
                <w:lang w:val="en-US" w:eastAsia="uk-UA"/>
              </w:rPr>
            </w:pPr>
            <w:r w:rsidRPr="00BF690F">
              <w:rPr>
                <w:rFonts w:ascii="Times New Roman" w:eastAsia="Times New Roman" w:hAnsi="Times New Roman" w:cs="Times New Roman"/>
                <w:bCs/>
                <w:color w:val="000000"/>
                <w:sz w:val="20"/>
                <w:szCs w:val="20"/>
                <w:lang w:val="en-US" w:eastAsia="uk-UA"/>
              </w:rPr>
              <w:t xml:space="preserve"> </w:t>
            </w:r>
          </w:p>
        </w:tc>
      </w:tr>
    </w:tbl>
    <w:p w:rsidR="00BF690F" w:rsidRPr="00BF690F" w:rsidRDefault="00BF690F" w:rsidP="00BF690F">
      <w:pPr>
        <w:spacing w:after="0" w:line="240" w:lineRule="auto"/>
        <w:ind w:left="-142"/>
        <w:rPr>
          <w:rFonts w:ascii="Times New Roman" w:eastAsia="Times New Roman" w:hAnsi="Times New Roman" w:cs="Times New Roman"/>
          <w:b/>
          <w:sz w:val="20"/>
          <w:szCs w:val="20"/>
          <w:lang w:eastAsia="uk-UA"/>
        </w:rPr>
      </w:pPr>
    </w:p>
    <w:p w:rsidR="00BF690F" w:rsidRPr="00BF690F" w:rsidRDefault="00BF690F" w:rsidP="00BF690F">
      <w:pPr>
        <w:spacing w:after="0" w:line="240" w:lineRule="auto"/>
        <w:ind w:left="-142"/>
        <w:rPr>
          <w:rFonts w:ascii="Times New Roman" w:eastAsia="Times New Roman" w:hAnsi="Times New Roman" w:cs="Times New Roman"/>
          <w:sz w:val="24"/>
          <w:szCs w:val="24"/>
          <w:lang w:val="uk-UA" w:eastAsia="uk-UA"/>
        </w:rPr>
      </w:pPr>
      <w:r w:rsidRPr="00BF690F">
        <w:rPr>
          <w:rFonts w:ascii="Times New Roman" w:eastAsia="Times New Roman" w:hAnsi="Times New Roman" w:cs="Times New Roman"/>
          <w:b/>
          <w:sz w:val="20"/>
          <w:szCs w:val="20"/>
          <w:lang w:eastAsia="uk-UA"/>
        </w:rPr>
        <w:t>Чи проведені засідання комітетів наглядової ради, загальний опис прийнятих на них рішень</w:t>
      </w:r>
      <w:r w:rsidRPr="00BF690F">
        <w:rPr>
          <w:rFonts w:ascii="Times New Roman" w:eastAsia="Times New Roman" w:hAnsi="Times New Roman" w:cs="Times New Roman"/>
          <w:b/>
          <w:sz w:val="20"/>
          <w:szCs w:val="20"/>
          <w:lang w:val="uk-UA" w:eastAsia="uk-UA"/>
        </w:rPr>
        <w:t>:</w:t>
      </w:r>
      <w:r w:rsidRPr="00BF690F">
        <w:rPr>
          <w:rFonts w:ascii="Times New Roman" w:eastAsia="Times New Roman" w:hAnsi="Times New Roman" w:cs="Times New Roman"/>
          <w:sz w:val="24"/>
          <w:szCs w:val="24"/>
          <w:lang w:val="uk-UA" w:eastAsia="uk-UA"/>
        </w:rPr>
        <w:t xml:space="preserve"> </w:t>
      </w:r>
    </w:p>
    <w:p w:rsidR="00BF690F" w:rsidRPr="00BF690F" w:rsidRDefault="00BF690F" w:rsidP="00BF690F">
      <w:pPr>
        <w:spacing w:after="0" w:line="240" w:lineRule="auto"/>
        <w:ind w:left="-142"/>
        <w:rPr>
          <w:rFonts w:ascii="Times New Roman" w:eastAsia="Times New Roman" w:hAnsi="Times New Roman" w:cs="Times New Roman"/>
          <w:b/>
          <w:sz w:val="20"/>
          <w:szCs w:val="20"/>
          <w:lang w:eastAsia="uk-UA"/>
        </w:rPr>
      </w:pPr>
      <w:r w:rsidRPr="00BF690F">
        <w:rPr>
          <w:rFonts w:ascii="Times New Roman" w:eastAsia="Times New Roman" w:hAnsi="Times New Roman" w:cs="Times New Roman"/>
          <w:bCs/>
          <w:sz w:val="20"/>
          <w:szCs w:val="20"/>
          <w:lang w:val="uk-UA" w:eastAsia="uk-UA"/>
        </w:rPr>
        <w:t>комітетів не має</w:t>
      </w:r>
    </w:p>
    <w:p w:rsidR="00BF690F" w:rsidRPr="00BF690F" w:rsidRDefault="00BF690F" w:rsidP="00BF690F">
      <w:pPr>
        <w:spacing w:after="0" w:line="240" w:lineRule="auto"/>
        <w:ind w:left="-142"/>
        <w:rPr>
          <w:rFonts w:ascii="Times New Roman" w:eastAsia="Times New Roman" w:hAnsi="Times New Roman" w:cs="Times New Roman"/>
          <w:b/>
          <w:sz w:val="20"/>
          <w:szCs w:val="20"/>
          <w:lang w:eastAsia="uk-UA"/>
        </w:rPr>
      </w:pPr>
    </w:p>
    <w:p w:rsidR="00BF690F" w:rsidRPr="00BF690F" w:rsidRDefault="00BF690F" w:rsidP="00BF690F">
      <w:pPr>
        <w:spacing w:after="0" w:line="240" w:lineRule="auto"/>
        <w:ind w:left="-142"/>
        <w:rPr>
          <w:rFonts w:ascii="Times New Roman" w:eastAsia="Times New Roman" w:hAnsi="Times New Roman" w:cs="Times New Roman"/>
          <w:b/>
          <w:sz w:val="20"/>
          <w:szCs w:val="20"/>
          <w:lang w:eastAsia="uk-UA"/>
        </w:rPr>
      </w:pPr>
      <w:r w:rsidRPr="00BF690F">
        <w:rPr>
          <w:rFonts w:ascii="Times New Roman" w:eastAsia="Times New Roman" w:hAnsi="Times New Roman" w:cs="Times New Roman"/>
          <w:b/>
          <w:sz w:val="20"/>
          <w:szCs w:val="20"/>
          <w:lang w:eastAsia="uk-UA"/>
        </w:rPr>
        <w:t>У разі проведення оцінки роботи комітетів зазначається інформація щодо їх компетентності та ефективності :</w:t>
      </w:r>
    </w:p>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val="en-US" w:eastAsia="uk-UA"/>
        </w:rPr>
        <w:t>комітетів не має</w:t>
      </w: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469"/>
      </w:tblGrid>
      <w:tr w:rsidR="00BF690F" w:rsidRPr="00BF690F" w:rsidTr="00641CB5">
        <w:tc>
          <w:tcPr>
            <w:tcW w:w="10137" w:type="dxa"/>
            <w:gridSpan w:val="2"/>
          </w:tcPr>
          <w:p w:rsidR="00BF690F" w:rsidRPr="00BF690F" w:rsidRDefault="00BF690F" w:rsidP="00BF690F">
            <w:pPr>
              <w:spacing w:after="0" w:line="240" w:lineRule="auto"/>
              <w:jc w:val="center"/>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sz w:val="20"/>
                <w:szCs w:val="20"/>
                <w:lang w:eastAsia="uk-UA"/>
              </w:rPr>
              <w:t>Інформація про діяльність наглядової ради та оцінка її роботи</w:t>
            </w:r>
          </w:p>
        </w:tc>
      </w:tr>
      <w:tr w:rsidR="00BF690F" w:rsidRPr="00BF690F" w:rsidTr="00641CB5">
        <w:tc>
          <w:tcPr>
            <w:tcW w:w="1668" w:type="dxa"/>
          </w:tcPr>
          <w:p w:rsidR="00BF690F" w:rsidRPr="00BF690F" w:rsidRDefault="00BF690F" w:rsidP="00BF690F">
            <w:pPr>
              <w:spacing w:after="0" w:line="240" w:lineRule="auto"/>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sz w:val="20"/>
                <w:szCs w:val="20"/>
                <w:lang w:eastAsia="uk-UA"/>
              </w:rPr>
              <w:t>Оцінка роботи наглядової ради</w:t>
            </w:r>
          </w:p>
        </w:tc>
        <w:tc>
          <w:tcPr>
            <w:tcW w:w="8469" w:type="dxa"/>
          </w:tcPr>
          <w:p w:rsidR="00BF690F" w:rsidRPr="00BF690F" w:rsidRDefault="00BF690F" w:rsidP="00BF690F">
            <w:pPr>
              <w:spacing w:after="0" w:line="240" w:lineRule="auto"/>
              <w:outlineLvl w:val="2"/>
              <w:rPr>
                <w:rFonts w:ascii="Times New Roman" w:eastAsia="Times New Roman" w:hAnsi="Times New Roman" w:cs="Times New Roman"/>
                <w:bCs/>
                <w:color w:val="000000"/>
                <w:sz w:val="20"/>
                <w:szCs w:val="20"/>
                <w:lang w:val="en-US" w:eastAsia="uk-UA"/>
              </w:rPr>
            </w:pPr>
            <w:r w:rsidRPr="00BF690F">
              <w:rPr>
                <w:rFonts w:ascii="Times New Roman" w:eastAsia="Times New Roman" w:hAnsi="Times New Roman" w:cs="Times New Roman"/>
                <w:bCs/>
                <w:color w:val="000000"/>
                <w:sz w:val="20"/>
                <w:szCs w:val="20"/>
                <w:lang w:val="uk-UA" w:eastAsia="uk-UA"/>
              </w:rPr>
              <w:t>Задовільна</w:t>
            </w:r>
          </w:p>
        </w:tc>
      </w:tr>
    </w:tbl>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r w:rsidRPr="00BF690F">
        <w:rPr>
          <w:rFonts w:ascii="Times New Roman" w:eastAsia="Times New Roman" w:hAnsi="Times New Roman" w:cs="Times New Roman"/>
          <w:b/>
          <w:bCs/>
          <w:color w:val="000000"/>
          <w:sz w:val="20"/>
          <w:szCs w:val="20"/>
          <w:lang w:val="uk-UA" w:eastAsia="uk-UA"/>
        </w:rPr>
        <w:t>Які з  вимог до членів наглядової ради викладені у внутрішніх документах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5175"/>
        <w:gridCol w:w="1683"/>
        <w:gridCol w:w="1673"/>
      </w:tblGrid>
      <w:tr w:rsidR="00BF690F" w:rsidRPr="00BF690F" w:rsidTr="00641CB5">
        <w:trPr>
          <w:trHeight w:val="284"/>
        </w:trPr>
        <w:tc>
          <w:tcPr>
            <w:tcW w:w="6781"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p>
        </w:tc>
        <w:tc>
          <w:tcPr>
            <w:tcW w:w="168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Так</w:t>
            </w:r>
          </w:p>
        </w:tc>
        <w:tc>
          <w:tcPr>
            <w:tcW w:w="167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Ні</w:t>
            </w:r>
          </w:p>
        </w:tc>
      </w:tr>
      <w:tr w:rsidR="00BF690F" w:rsidRPr="00BF690F" w:rsidTr="00641CB5">
        <w:trPr>
          <w:trHeight w:val="284"/>
        </w:trPr>
        <w:tc>
          <w:tcPr>
            <w:tcW w:w="6781"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Галузеві знання і досвід роботи в галузі               </w:t>
            </w:r>
          </w:p>
        </w:tc>
        <w:tc>
          <w:tcPr>
            <w:tcW w:w="168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eastAsia="uk-UA"/>
              </w:rPr>
              <w:t xml:space="preserve"> </w:t>
            </w:r>
          </w:p>
        </w:tc>
        <w:tc>
          <w:tcPr>
            <w:tcW w:w="167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X</w:t>
            </w:r>
          </w:p>
        </w:tc>
      </w:tr>
      <w:tr w:rsidR="00BF690F" w:rsidRPr="00BF690F" w:rsidTr="00641CB5">
        <w:trPr>
          <w:trHeight w:val="284"/>
        </w:trPr>
        <w:tc>
          <w:tcPr>
            <w:tcW w:w="6781"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Знання у сфері фінансів і менеджменту                  </w:t>
            </w:r>
          </w:p>
        </w:tc>
        <w:tc>
          <w:tcPr>
            <w:tcW w:w="168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eastAsia="uk-UA"/>
              </w:rPr>
              <w:t xml:space="preserve"> </w:t>
            </w:r>
          </w:p>
        </w:tc>
        <w:tc>
          <w:tcPr>
            <w:tcW w:w="167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X</w:t>
            </w:r>
          </w:p>
        </w:tc>
      </w:tr>
      <w:tr w:rsidR="00BF690F" w:rsidRPr="00BF690F" w:rsidTr="00641CB5">
        <w:trPr>
          <w:trHeight w:val="284"/>
        </w:trPr>
        <w:tc>
          <w:tcPr>
            <w:tcW w:w="6781"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Особисті якості (чесність, відповідальність)           </w:t>
            </w:r>
          </w:p>
        </w:tc>
        <w:tc>
          <w:tcPr>
            <w:tcW w:w="168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X</w:t>
            </w:r>
          </w:p>
        </w:tc>
      </w:tr>
      <w:tr w:rsidR="00BF690F" w:rsidRPr="00BF690F" w:rsidTr="00641CB5">
        <w:trPr>
          <w:trHeight w:val="284"/>
        </w:trPr>
        <w:tc>
          <w:tcPr>
            <w:tcW w:w="6781"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Відсутність конфлікту інтересів                        </w:t>
            </w:r>
          </w:p>
        </w:tc>
        <w:tc>
          <w:tcPr>
            <w:tcW w:w="168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X</w:t>
            </w:r>
          </w:p>
        </w:tc>
      </w:tr>
      <w:tr w:rsidR="00BF690F" w:rsidRPr="00BF690F" w:rsidTr="00641CB5">
        <w:trPr>
          <w:trHeight w:val="284"/>
        </w:trPr>
        <w:tc>
          <w:tcPr>
            <w:tcW w:w="6781"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val="uk-UA" w:eastAsia="uk-UA"/>
              </w:rPr>
              <w:t xml:space="preserve">Граничний вік                                          </w:t>
            </w:r>
          </w:p>
        </w:tc>
        <w:tc>
          <w:tcPr>
            <w:tcW w:w="168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X</w:t>
            </w:r>
          </w:p>
        </w:tc>
      </w:tr>
      <w:tr w:rsidR="00BF690F" w:rsidRPr="00BF690F" w:rsidTr="00641CB5">
        <w:trPr>
          <w:trHeight w:val="284"/>
        </w:trPr>
        <w:tc>
          <w:tcPr>
            <w:tcW w:w="6781"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val="uk-UA" w:eastAsia="uk-UA"/>
              </w:rPr>
              <w:t xml:space="preserve">Відсутні будь-які вимоги                               </w:t>
            </w:r>
          </w:p>
        </w:tc>
        <w:tc>
          <w:tcPr>
            <w:tcW w:w="168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X</w:t>
            </w:r>
          </w:p>
        </w:tc>
        <w:tc>
          <w:tcPr>
            <w:tcW w:w="167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 xml:space="preserve"> </w:t>
            </w:r>
          </w:p>
        </w:tc>
      </w:tr>
      <w:tr w:rsidR="00BF690F" w:rsidRPr="00BF690F" w:rsidTr="00641CB5">
        <w:trPr>
          <w:trHeight w:val="284"/>
        </w:trPr>
        <w:tc>
          <w:tcPr>
            <w:tcW w:w="1606"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Інше (запишіть)                                                                          </w:t>
            </w:r>
          </w:p>
        </w:tc>
        <w:tc>
          <w:tcPr>
            <w:tcW w:w="8531" w:type="dxa"/>
            <w:gridSpan w:val="3"/>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 xml:space="preserve"> </w:t>
            </w:r>
          </w:p>
        </w:tc>
      </w:tr>
    </w:tbl>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r w:rsidRPr="00BF690F">
        <w:rPr>
          <w:rFonts w:ascii="Times New Roman" w:eastAsia="Times New Roman" w:hAnsi="Times New Roman" w:cs="Times New Roman"/>
          <w:b/>
          <w:bCs/>
          <w:color w:val="000000"/>
          <w:sz w:val="20"/>
          <w:szCs w:val="20"/>
          <w:lang w:val="uk-UA" w:eastAsia="uk-UA"/>
        </w:rPr>
        <w:t>Коли останній  раз  було обрано нового члена наглядової ради, яким чином він ознайомився зі своїми правами та обов'язками?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5175"/>
        <w:gridCol w:w="1683"/>
        <w:gridCol w:w="1673"/>
      </w:tblGrid>
      <w:tr w:rsidR="00BF690F" w:rsidRPr="00BF690F" w:rsidTr="00641CB5">
        <w:trPr>
          <w:trHeight w:val="284"/>
        </w:trPr>
        <w:tc>
          <w:tcPr>
            <w:tcW w:w="6781"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p>
        </w:tc>
        <w:tc>
          <w:tcPr>
            <w:tcW w:w="168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Так</w:t>
            </w:r>
          </w:p>
        </w:tc>
        <w:tc>
          <w:tcPr>
            <w:tcW w:w="167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Ні</w:t>
            </w:r>
          </w:p>
        </w:tc>
      </w:tr>
      <w:tr w:rsidR="00BF690F" w:rsidRPr="00BF690F" w:rsidTr="00641CB5">
        <w:trPr>
          <w:trHeight w:val="284"/>
        </w:trPr>
        <w:tc>
          <w:tcPr>
            <w:tcW w:w="6781"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Новий член наглядової ради самостійно ознайомився із змістом внутрішніх документів акціонерного товариства  </w:t>
            </w:r>
          </w:p>
        </w:tc>
        <w:tc>
          <w:tcPr>
            <w:tcW w:w="168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X</w:t>
            </w:r>
          </w:p>
        </w:tc>
        <w:tc>
          <w:tcPr>
            <w:tcW w:w="167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 xml:space="preserve"> </w:t>
            </w:r>
          </w:p>
        </w:tc>
      </w:tr>
      <w:tr w:rsidR="00BF690F" w:rsidRPr="00BF690F" w:rsidTr="00641CB5">
        <w:trPr>
          <w:trHeight w:val="284"/>
        </w:trPr>
        <w:tc>
          <w:tcPr>
            <w:tcW w:w="6781"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lastRenderedPageBreak/>
              <w:t xml:space="preserve">Було проведено засідання наглядової ради, на якому нового члена наглядової ради ознайомили з його правами та обов'язками                                         </w:t>
            </w:r>
          </w:p>
        </w:tc>
        <w:tc>
          <w:tcPr>
            <w:tcW w:w="168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eastAsia="uk-UA"/>
              </w:rPr>
              <w:t xml:space="preserve"> </w:t>
            </w:r>
          </w:p>
        </w:tc>
        <w:tc>
          <w:tcPr>
            <w:tcW w:w="167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X</w:t>
            </w:r>
          </w:p>
        </w:tc>
      </w:tr>
      <w:tr w:rsidR="00BF690F" w:rsidRPr="00BF690F" w:rsidTr="00641CB5">
        <w:trPr>
          <w:trHeight w:val="284"/>
        </w:trPr>
        <w:tc>
          <w:tcPr>
            <w:tcW w:w="6781"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168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eastAsia="uk-UA"/>
              </w:rPr>
              <w:t xml:space="preserve"> </w:t>
            </w:r>
          </w:p>
        </w:tc>
        <w:tc>
          <w:tcPr>
            <w:tcW w:w="167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X</w:t>
            </w:r>
          </w:p>
        </w:tc>
      </w:tr>
      <w:tr w:rsidR="00BF690F" w:rsidRPr="00BF690F" w:rsidTr="00641CB5">
        <w:trPr>
          <w:trHeight w:val="284"/>
        </w:trPr>
        <w:tc>
          <w:tcPr>
            <w:tcW w:w="6781"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Усіх членів наглядової ради було переобрано на повторний строк або не було обрано нового члена </w:t>
            </w:r>
          </w:p>
        </w:tc>
        <w:tc>
          <w:tcPr>
            <w:tcW w:w="168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eastAsia="uk-UA"/>
              </w:rPr>
              <w:t xml:space="preserve"> </w:t>
            </w:r>
          </w:p>
        </w:tc>
        <w:tc>
          <w:tcPr>
            <w:tcW w:w="1673"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X</w:t>
            </w:r>
          </w:p>
        </w:tc>
      </w:tr>
      <w:tr w:rsidR="00BF690F" w:rsidRPr="00BF690F" w:rsidTr="00641CB5">
        <w:trPr>
          <w:trHeight w:val="284"/>
        </w:trPr>
        <w:tc>
          <w:tcPr>
            <w:tcW w:w="1606"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Інше (запишіть)                                                                          </w:t>
            </w:r>
          </w:p>
        </w:tc>
        <w:tc>
          <w:tcPr>
            <w:tcW w:w="8531" w:type="dxa"/>
            <w:gridSpan w:val="3"/>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 xml:space="preserve"> </w:t>
            </w:r>
          </w:p>
        </w:tc>
      </w:tr>
    </w:tbl>
    <w:p w:rsidR="00BF690F" w:rsidRPr="00BF690F" w:rsidRDefault="00BF690F" w:rsidP="00BF690F">
      <w:pPr>
        <w:spacing w:after="0" w:line="240" w:lineRule="auto"/>
        <w:outlineLvl w:val="2"/>
        <w:rPr>
          <w:rFonts w:ascii="Times New Roman" w:eastAsia="Times New Roman" w:hAnsi="Times New Roman" w:cs="Times New Roman"/>
          <w:bCs/>
          <w:sz w:val="20"/>
          <w:szCs w:val="20"/>
          <w:lang w:val="en-US" w:eastAsia="uk-UA"/>
        </w:rPr>
      </w:pP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eastAsia="uk-UA"/>
        </w:rPr>
      </w:pP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r w:rsidRPr="00BF690F">
        <w:rPr>
          <w:rFonts w:ascii="Times New Roman" w:eastAsia="Times New Roman" w:hAnsi="Times New Roman" w:cs="Times New Roman"/>
          <w:b/>
          <w:bCs/>
          <w:color w:val="000000"/>
          <w:sz w:val="20"/>
          <w:szCs w:val="20"/>
          <w:lang w:val="uk-UA" w:eastAsia="uk-UA"/>
        </w:rPr>
        <w:t>Як визначається  розмір винагороди членів наглядової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5767"/>
        <w:gridCol w:w="1708"/>
        <w:gridCol w:w="1700"/>
      </w:tblGrid>
      <w:tr w:rsidR="00BF690F" w:rsidRPr="00BF690F" w:rsidTr="00641CB5">
        <w:trPr>
          <w:trHeight w:val="284"/>
        </w:trPr>
        <w:tc>
          <w:tcPr>
            <w:tcW w:w="6729"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p>
        </w:tc>
        <w:tc>
          <w:tcPr>
            <w:tcW w:w="170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Так</w:t>
            </w:r>
          </w:p>
        </w:tc>
        <w:tc>
          <w:tcPr>
            <w:tcW w:w="17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Ні</w:t>
            </w:r>
          </w:p>
        </w:tc>
      </w:tr>
      <w:tr w:rsidR="00BF690F" w:rsidRPr="00BF690F" w:rsidTr="00641CB5">
        <w:trPr>
          <w:trHeight w:val="284"/>
        </w:trPr>
        <w:tc>
          <w:tcPr>
            <w:tcW w:w="6729"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Винагорода є фіксованою сумою                          </w:t>
            </w:r>
          </w:p>
        </w:tc>
        <w:tc>
          <w:tcPr>
            <w:tcW w:w="170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X</w:t>
            </w:r>
          </w:p>
        </w:tc>
      </w:tr>
      <w:tr w:rsidR="00BF690F" w:rsidRPr="00BF690F" w:rsidTr="00641CB5">
        <w:trPr>
          <w:trHeight w:val="284"/>
        </w:trPr>
        <w:tc>
          <w:tcPr>
            <w:tcW w:w="6729"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Винагорода є відсотком від чистого прибутку або збільшення ринкової вартості акцій </w:t>
            </w:r>
          </w:p>
        </w:tc>
        <w:tc>
          <w:tcPr>
            <w:tcW w:w="170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eastAsia="uk-UA"/>
              </w:rPr>
              <w:t xml:space="preserve"> </w:t>
            </w:r>
          </w:p>
        </w:tc>
        <w:tc>
          <w:tcPr>
            <w:tcW w:w="17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X</w:t>
            </w:r>
          </w:p>
        </w:tc>
      </w:tr>
      <w:tr w:rsidR="00BF690F" w:rsidRPr="00BF690F" w:rsidTr="00641CB5">
        <w:trPr>
          <w:trHeight w:val="284"/>
        </w:trPr>
        <w:tc>
          <w:tcPr>
            <w:tcW w:w="6729"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Винагорода виплачується у вигляді цінних паперів товариства</w:t>
            </w:r>
          </w:p>
        </w:tc>
        <w:tc>
          <w:tcPr>
            <w:tcW w:w="170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eastAsia="uk-UA"/>
              </w:rPr>
              <w:t xml:space="preserve"> </w:t>
            </w:r>
          </w:p>
        </w:tc>
        <w:tc>
          <w:tcPr>
            <w:tcW w:w="17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X</w:t>
            </w:r>
          </w:p>
        </w:tc>
      </w:tr>
      <w:tr w:rsidR="00BF690F" w:rsidRPr="00BF690F" w:rsidTr="00641CB5">
        <w:trPr>
          <w:trHeight w:val="284"/>
        </w:trPr>
        <w:tc>
          <w:tcPr>
            <w:tcW w:w="6729"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Члени наглядової ради не отримують винагороди          </w:t>
            </w:r>
          </w:p>
        </w:tc>
        <w:tc>
          <w:tcPr>
            <w:tcW w:w="170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X</w:t>
            </w:r>
          </w:p>
        </w:tc>
        <w:tc>
          <w:tcPr>
            <w:tcW w:w="17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 xml:space="preserve"> </w:t>
            </w:r>
          </w:p>
        </w:tc>
      </w:tr>
      <w:tr w:rsidR="00BF690F" w:rsidRPr="00BF690F" w:rsidTr="00641CB5">
        <w:trPr>
          <w:trHeight w:val="284"/>
        </w:trPr>
        <w:tc>
          <w:tcPr>
            <w:tcW w:w="962"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Інше                                     </w:t>
            </w:r>
          </w:p>
        </w:tc>
        <w:tc>
          <w:tcPr>
            <w:tcW w:w="9175" w:type="dxa"/>
            <w:gridSpan w:val="3"/>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en-US" w:eastAsia="uk-UA"/>
              </w:rPr>
              <w:t>д/н</w:t>
            </w:r>
          </w:p>
        </w:tc>
      </w:tr>
    </w:tbl>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BF690F">
        <w:rPr>
          <w:rFonts w:ascii="Times New Roman" w:eastAsia="Times New Roman" w:hAnsi="Times New Roman" w:cs="Times New Roman"/>
          <w:b/>
          <w:color w:val="000000"/>
          <w:sz w:val="28"/>
          <w:szCs w:val="28"/>
          <w:lang w:val="uk-UA" w:eastAsia="ru-RU"/>
        </w:rPr>
        <w:lastRenderedPageBreak/>
        <w:t>Інформація про виконавчий орган</w:t>
      </w:r>
    </w:p>
    <w:p w:rsidR="00BF690F" w:rsidRPr="00BF690F" w:rsidRDefault="00BF690F" w:rsidP="00BF690F">
      <w:pPr>
        <w:spacing w:before="100" w:beforeAutospacing="1" w:after="100" w:afterAutospacing="1" w:line="240" w:lineRule="auto"/>
        <w:rPr>
          <w:rFonts w:ascii="Times New Roman" w:eastAsia="Times New Roman" w:hAnsi="Times New Roman" w:cs="Times New Roman"/>
          <w:b/>
          <w:color w:val="000000"/>
          <w:sz w:val="20"/>
          <w:szCs w:val="20"/>
          <w:lang w:val="uk-UA" w:eastAsia="ru-RU"/>
        </w:rPr>
      </w:pPr>
      <w:r w:rsidRPr="00BF690F">
        <w:rPr>
          <w:rFonts w:ascii="Times New Roman" w:eastAsia="Times New Roman" w:hAnsi="Times New Roman" w:cs="Times New Roman"/>
          <w:b/>
          <w:color w:val="000000"/>
          <w:sz w:val="20"/>
          <w:szCs w:val="20"/>
          <w:lang w:eastAsia="ru-RU"/>
        </w:rPr>
        <w:t>Склад</w:t>
      </w:r>
      <w:r w:rsidRPr="00BF690F">
        <w:rPr>
          <w:rFonts w:ascii="Times New Roman" w:eastAsia="Times New Roman" w:hAnsi="Times New Roman" w:cs="Times New Roman"/>
          <w:b/>
          <w:color w:val="000000"/>
          <w:sz w:val="20"/>
          <w:szCs w:val="20"/>
          <w:lang w:val="uk-UA" w:eastAsia="ru-RU"/>
        </w:rPr>
        <w:t xml:space="preserve"> виконавчого органу</w:t>
      </w:r>
    </w:p>
    <w:p w:rsidR="00BF690F" w:rsidRPr="00BF690F" w:rsidRDefault="00BF690F" w:rsidP="00BF690F">
      <w:pPr>
        <w:spacing w:after="0" w:line="240" w:lineRule="auto"/>
        <w:rPr>
          <w:rFonts w:ascii="Times New Roman" w:eastAsia="Times New Roman" w:hAnsi="Times New Roman" w:cs="Times New Roman"/>
          <w:vanish/>
          <w:color w:val="000000"/>
          <w:sz w:val="24"/>
          <w:szCs w:val="24"/>
          <w:lang w:val="uk-UA" w:eastAsia="uk-UA"/>
        </w:rPr>
      </w:pPr>
    </w:p>
    <w:tbl>
      <w:tblPr>
        <w:tblW w:w="10179" w:type="dxa"/>
        <w:tblInd w:w="-127" w:type="dxa"/>
        <w:tblLayout w:type="fixed"/>
        <w:tblCellMar>
          <w:top w:w="15" w:type="dxa"/>
          <w:left w:w="15" w:type="dxa"/>
          <w:bottom w:w="15" w:type="dxa"/>
          <w:right w:w="15" w:type="dxa"/>
        </w:tblCellMar>
        <w:tblLook w:val="0000" w:firstRow="0" w:lastRow="0" w:firstColumn="0" w:lastColumn="0" w:noHBand="0" w:noVBand="0"/>
      </w:tblPr>
      <w:tblGrid>
        <w:gridCol w:w="4496"/>
        <w:gridCol w:w="5683"/>
      </w:tblGrid>
      <w:tr w:rsidR="00BF690F" w:rsidRPr="00BF690F" w:rsidTr="00641CB5">
        <w:tc>
          <w:tcPr>
            <w:tcW w:w="4496"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color w:val="000000"/>
                <w:sz w:val="20"/>
                <w:szCs w:val="20"/>
                <w:lang w:val="uk-UA" w:eastAsia="uk-UA"/>
              </w:rPr>
              <w:t>Персональний клад виконавчого органу</w:t>
            </w:r>
          </w:p>
        </w:tc>
        <w:tc>
          <w:tcPr>
            <w:tcW w:w="5683"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color w:val="000000"/>
                <w:sz w:val="20"/>
                <w:szCs w:val="20"/>
                <w:lang w:val="uk-UA" w:eastAsia="uk-UA"/>
              </w:rPr>
              <w:t>Функціональні обов'язки</w:t>
            </w:r>
          </w:p>
        </w:tc>
      </w:tr>
      <w:tr w:rsidR="00BF690F" w:rsidRPr="00BF690F" w:rsidTr="00641CB5">
        <w:tc>
          <w:tcPr>
            <w:tcW w:w="4496"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Генеральний директор Дженкова Яна Петрiвна</w:t>
            </w:r>
          </w:p>
        </w:tc>
        <w:tc>
          <w:tcPr>
            <w:tcW w:w="5683"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Генеральний Директор є виконавчим органом Товариства, який здійснює керівництво його поточною діяльністю.</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До компетенції Генерального Директора відносяться усі питання поточної діяльності Товариства окрім тих, що згідно законодавства України, цього Статуту та внутрішніх нормативних актів Товариства віднесені до компетенції Загальних зборів чи Наглядової ради Товариства.</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Генеральний Директор підзвітний Загальним зборам і Наглядової раді та організує виконання їх рішень.</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Генеральний Директор здійснює підготовку до проведення та забезпечує проведення Загальних зборів, забезпечує та сприяє діяльності Наглядової ради Товариства.</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Генеральний Директор у процесі виконання своїх функцій має право без довіреності виконувати дії від імені Товариства, у тому числі:</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представляти Товариство у взаємовідносинах з юридичними і фізичними особами, державними та іншими органами і організаціями, у суді, господарському і третейському суді, в інших судових установах;</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укладати цивільно-правові угоди з правом одноособового їх підпису;</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видавати довіреності на здійснення дій від імені Товариства;</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відкривати та закривати у банківських установах поточні та інші рахунки Товариства;</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підписувати фінансові, банківські, процесуальні та інші документи;</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видавати накази та розпорядження, які є обов'язковими для виконання усіма працівниками Товариства;</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здійснювати інші дії згідно з рішеннями Загальних зборів, Наглядової ради;</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приймати рішення щодо призначення керівників структурних одиниць;</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Генеральний Директор Товариства виконує функції, покладені на нього як на керівника підприємства, згідно до законодавства України та укладеного з ним трудового договору (контракту), у тому числі:</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представляє виконавчий орган у взаємовідносинах з іншими органами управління та контролю Товариства;</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приймає рішення про придбання та подальший розподіл Товариством власних акцій та передає його на затвердження Наглядовій раді;</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представляє Товариство у взаємовідносинах з юридичними і фізичними особами, державними та іншими органами і організаціями, у суді, господарському і третейському суді, в інших судових установах;</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укладає цивільно-правові угоди з правом одноособового їх підпису;</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розпоряджається майном і грошовими коштами Товариства без отримання попередньої згоди Наглядової ради, якщо сума не перевищує ліміт, встановлений Наглядовою радою;</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розпоряджається майном і грошовими коштами Товариства за умови отримання попередньої згоди Наглядової ради, якщо сума перевищує ліміт, встановлений Наглядовою радою;</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видає довіреності на здійснення дій від імені Товариства;</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відкриває та закриває у банківських установах поточні та інші рахунки Товариства;</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підписує фінансові, банківські, процесуальні та інші документи;</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видає накази та розпорядження, які є обов'язковими для виконання усіма працівниками Товариства;</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 xml:space="preserve">здійснює інші дії згідно з рішеннями Загальних зборів, </w:t>
            </w:r>
            <w:r w:rsidRPr="00BF690F">
              <w:rPr>
                <w:rFonts w:ascii="Times New Roman" w:eastAsia="Times New Roman" w:hAnsi="Times New Roman" w:cs="Times New Roman"/>
                <w:color w:val="000000"/>
                <w:sz w:val="20"/>
                <w:szCs w:val="20"/>
                <w:lang w:val="uk-UA" w:eastAsia="uk-UA"/>
              </w:rPr>
              <w:lastRenderedPageBreak/>
              <w:t>Наглядової ради;</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приймає рішення щодо призначення керівників структурних одиниць, філій та представництв;</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затверджує штатний розклад Товариства, приймає на роботу та звільняє працівників при необхідності вносить зміни до складу структурних підрозділів в межах затвердженої Наглядовою радою структури;</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забезпечує виконання рішень Загальних зборів, Наглядової ради, норм чинного законодавства, цього Статуту, внутрішніх нормативних актів Товариства;</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організує виконання планів діяльності Товариства, виконання Товариством зобов'язань перед державою і контрагентами за господарськими договорами, вимог по охороні праці та техніки безпеки, вимог щодо охорони навколишнього природного середовища;</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організує збереження майна Товариства і його належне використання;</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організує ведення в Товаристві бухгалтерського обліку та статистичної звітності;</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r w:rsidRPr="00BF690F">
              <w:rPr>
                <w:rFonts w:ascii="Times New Roman" w:eastAsia="Times New Roman" w:hAnsi="Times New Roman" w:cs="Times New Roman"/>
                <w:color w:val="000000"/>
                <w:sz w:val="20"/>
                <w:szCs w:val="20"/>
                <w:lang w:val="uk-UA" w:eastAsia="uk-UA"/>
              </w:rPr>
              <w:t>-</w:t>
            </w:r>
            <w:r w:rsidRPr="00BF690F">
              <w:rPr>
                <w:rFonts w:ascii="Times New Roman" w:eastAsia="Times New Roman" w:hAnsi="Times New Roman" w:cs="Times New Roman"/>
                <w:color w:val="000000"/>
                <w:sz w:val="20"/>
                <w:szCs w:val="20"/>
                <w:lang w:val="uk-UA" w:eastAsia="uk-UA"/>
              </w:rPr>
              <w:tab/>
              <w:t>виконує інші повноваження, покладені на нього як на керівника підприємства чинним законодавством, Загальними зборами чи Наглядовою радою Товариства.</w:t>
            </w:r>
          </w:p>
          <w:p w:rsidR="00BF690F" w:rsidRPr="00BF690F" w:rsidRDefault="00BF690F" w:rsidP="00BF690F">
            <w:pPr>
              <w:spacing w:after="0" w:line="240" w:lineRule="auto"/>
              <w:jc w:val="center"/>
              <w:rPr>
                <w:rFonts w:ascii="Times New Roman" w:eastAsia="Times New Roman" w:hAnsi="Times New Roman" w:cs="Times New Roman"/>
                <w:color w:val="000000"/>
                <w:sz w:val="20"/>
                <w:szCs w:val="20"/>
                <w:lang w:val="uk-UA" w:eastAsia="uk-UA"/>
              </w:rPr>
            </w:pPr>
          </w:p>
        </w:tc>
      </w:tr>
    </w:tbl>
    <w:p w:rsidR="00BF690F" w:rsidRPr="00BF690F" w:rsidRDefault="00BF690F" w:rsidP="00BF690F">
      <w:pPr>
        <w:spacing w:after="0" w:line="240" w:lineRule="auto"/>
        <w:rPr>
          <w:rFonts w:ascii="Times New Roman" w:eastAsia="Times New Roman" w:hAnsi="Times New Roman" w:cs="Times New Roman"/>
          <w:sz w:val="24"/>
          <w:szCs w:val="24"/>
          <w:lang w:val="en-US" w:eastAsia="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7194"/>
      </w:tblGrid>
      <w:tr w:rsidR="00BF690F" w:rsidRPr="00BF690F" w:rsidTr="00641CB5">
        <w:tc>
          <w:tcPr>
            <w:tcW w:w="2943" w:type="dxa"/>
          </w:tcPr>
          <w:p w:rsidR="00BF690F" w:rsidRPr="00BF690F" w:rsidRDefault="00BF690F" w:rsidP="00BF690F">
            <w:pPr>
              <w:spacing w:after="0" w:line="240" w:lineRule="auto"/>
              <w:rPr>
                <w:rFonts w:ascii="Times New Roman" w:eastAsia="Times New Roman" w:hAnsi="Times New Roman" w:cs="Times New Roman"/>
                <w:b/>
                <w:sz w:val="20"/>
                <w:szCs w:val="20"/>
                <w:lang w:eastAsia="uk-UA"/>
              </w:rPr>
            </w:pPr>
            <w:r w:rsidRPr="00BF690F">
              <w:rPr>
                <w:rFonts w:ascii="Times New Roman" w:eastAsia="Times New Roman" w:hAnsi="Times New Roman" w:cs="Times New Roman"/>
                <w:b/>
                <w:sz w:val="20"/>
                <w:szCs w:val="20"/>
                <w:lang w:eastAsia="uk-UA"/>
              </w:rPr>
              <w:t>Чи проведені засідання виконавчого органу:</w:t>
            </w:r>
            <w:r w:rsidRPr="00BF690F">
              <w:rPr>
                <w:rFonts w:ascii="Times New Roman" w:eastAsia="Times New Roman" w:hAnsi="Times New Roman" w:cs="Times New Roman"/>
                <w:b/>
                <w:sz w:val="20"/>
                <w:szCs w:val="20"/>
                <w:lang w:eastAsia="uk-UA"/>
              </w:rPr>
              <w:br/>
              <w:t>загальний опис прийнятих на них рішень;</w:t>
            </w:r>
            <w:r w:rsidRPr="00BF690F">
              <w:rPr>
                <w:rFonts w:ascii="Times New Roman" w:eastAsia="Times New Roman" w:hAnsi="Times New Roman" w:cs="Times New Roman"/>
                <w:b/>
                <w:sz w:val="20"/>
                <w:szCs w:val="20"/>
                <w:lang w:eastAsia="uk-UA"/>
              </w:rPr>
              <w:br/>
              <w:t>інформація про результати роботи виконавчого органу;</w:t>
            </w:r>
            <w:r w:rsidRPr="00BF690F">
              <w:rPr>
                <w:rFonts w:ascii="Times New Roman" w:eastAsia="Times New Roman" w:hAnsi="Times New Roman" w:cs="Times New Roman"/>
                <w:b/>
                <w:sz w:val="20"/>
                <w:szCs w:val="20"/>
                <w:lang w:eastAsia="uk-UA"/>
              </w:rPr>
              <w:br/>
              <w:t>визначення, як діяльність виконавчого органу зумовила зміни у фінансово-господарській діяльності товариства.</w:t>
            </w:r>
          </w:p>
        </w:tc>
        <w:tc>
          <w:tcPr>
            <w:tcW w:w="7194" w:type="dxa"/>
          </w:tcPr>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Не проводились</w:t>
            </w:r>
          </w:p>
        </w:tc>
      </w:tr>
      <w:tr w:rsidR="00BF690F" w:rsidRPr="00BF690F" w:rsidTr="00641CB5">
        <w:tc>
          <w:tcPr>
            <w:tcW w:w="2943" w:type="dxa"/>
          </w:tcPr>
          <w:p w:rsidR="00BF690F" w:rsidRPr="00BF690F" w:rsidRDefault="00BF690F" w:rsidP="00BF690F">
            <w:pPr>
              <w:spacing w:after="0" w:line="240" w:lineRule="auto"/>
              <w:rPr>
                <w:rFonts w:ascii="Times New Roman" w:eastAsia="Times New Roman" w:hAnsi="Times New Roman" w:cs="Times New Roman"/>
                <w:b/>
                <w:sz w:val="20"/>
                <w:szCs w:val="20"/>
                <w:lang w:eastAsia="uk-UA"/>
              </w:rPr>
            </w:pPr>
            <w:r w:rsidRPr="00BF690F">
              <w:rPr>
                <w:rFonts w:ascii="Times New Roman" w:eastAsia="Times New Roman" w:hAnsi="Times New Roman" w:cs="Times New Roman"/>
                <w:b/>
                <w:sz w:val="20"/>
                <w:szCs w:val="20"/>
                <w:lang w:eastAsia="uk-UA"/>
              </w:rPr>
              <w:t>Оцінка роботи виконавчого органу</w:t>
            </w:r>
          </w:p>
        </w:tc>
        <w:tc>
          <w:tcPr>
            <w:tcW w:w="7194" w:type="dxa"/>
          </w:tcPr>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Задовільна</w:t>
            </w:r>
          </w:p>
        </w:tc>
      </w:tr>
    </w:tbl>
    <w:p w:rsidR="00BF690F" w:rsidRPr="00BF690F" w:rsidRDefault="00BF690F" w:rsidP="00BF690F">
      <w:pPr>
        <w:spacing w:after="0" w:line="240" w:lineRule="auto"/>
        <w:rPr>
          <w:rFonts w:ascii="Times New Roman" w:eastAsia="Times New Roman" w:hAnsi="Times New Roman" w:cs="Times New Roman"/>
          <w:sz w:val="24"/>
          <w:szCs w:val="24"/>
          <w:lang w:eastAsia="uk-UA"/>
        </w:rPr>
      </w:pP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after="0" w:line="240" w:lineRule="auto"/>
        <w:jc w:val="center"/>
        <w:rPr>
          <w:rFonts w:ascii="Times New Roman" w:eastAsia="Times New Roman" w:hAnsi="Times New Roman" w:cs="Times New Roman"/>
          <w:b/>
          <w:color w:val="000000"/>
          <w:sz w:val="28"/>
          <w:szCs w:val="28"/>
          <w:lang w:val="uk-UA" w:eastAsia="uk-UA"/>
        </w:rPr>
      </w:pPr>
      <w:r w:rsidRPr="00BF690F">
        <w:rPr>
          <w:rFonts w:ascii="Times New Roman" w:eastAsia="Times New Roman" w:hAnsi="Times New Roman" w:cs="Times New Roman"/>
          <w:b/>
          <w:color w:val="000000"/>
          <w:sz w:val="28"/>
          <w:szCs w:val="28"/>
          <w:lang w:val="uk-UA" w:eastAsia="uk-UA"/>
        </w:rPr>
        <w:lastRenderedPageBreak/>
        <w:t>Додаткова інформація про наглядову раду та виконавчий орган емітента</w:t>
      </w:r>
    </w:p>
    <w:p w:rsidR="00BF690F" w:rsidRPr="00BF690F" w:rsidRDefault="00BF690F" w:rsidP="00BF690F">
      <w:pPr>
        <w:spacing w:after="0" w:line="240" w:lineRule="auto"/>
        <w:jc w:val="center"/>
        <w:rPr>
          <w:rFonts w:ascii="Times New Roman" w:eastAsia="Times New Roman" w:hAnsi="Times New Roman" w:cs="Times New Roman"/>
          <w:b/>
          <w:sz w:val="28"/>
          <w:szCs w:val="28"/>
          <w:lang w:val="uk-UA" w:eastAsia="uk-UA"/>
        </w:rPr>
      </w:pPr>
      <w:r w:rsidRPr="00BF690F">
        <w:rPr>
          <w:rFonts w:ascii="Times New Roman" w:eastAsia="Times New Roman" w:hAnsi="Times New Roman" w:cs="Times New Roman"/>
          <w:b/>
          <w:color w:val="000000"/>
          <w:sz w:val="28"/>
          <w:szCs w:val="28"/>
          <w:lang w:val="uk-UA" w:eastAsia="uk-UA"/>
        </w:rPr>
        <w:t xml:space="preserve"> </w:t>
      </w:r>
    </w:p>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val="uk-UA" w:eastAsia="uk-UA"/>
        </w:rPr>
        <w:t xml:space="preserve">Відповідно до чинної редакції Статуту Товариства, НАГЛЯДОВА РАДА Товариства є органом Товариства, що здійснює захист прав акціонерів Товариства між проведенням Загальних зборів і в межах  своєї компетенції контролює і регулює діяльність виконавчого органу.  </w:t>
      </w:r>
      <w:r w:rsidRPr="00BF690F">
        <w:rPr>
          <w:rFonts w:ascii="Times New Roman" w:eastAsia="Times New Roman" w:hAnsi="Times New Roman" w:cs="Times New Roman"/>
          <w:sz w:val="20"/>
          <w:szCs w:val="20"/>
          <w:lang w:eastAsia="uk-UA"/>
        </w:rPr>
        <w:t xml:space="preserve">Наглядова рада діє у порядку, визначеному законодавством України, цим статутом та Положенням "Про Наглядову раду" Товариства.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Наглядова рада складається з 3 членів , які обираються Загальними зборами строком на три роки.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Члени Наглядової ради виконують свої обов'язки з моменту обрання до закінчення терміну повоноважень (проятгом 3 років з моменту обрання).</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Обрання Генерального директора Товариства  здійснюється Наглядовою </w:t>
      </w:r>
      <w:r w:rsidRPr="00BF690F">
        <w:rPr>
          <w:rFonts w:ascii="Times New Roman" w:eastAsia="Times New Roman" w:hAnsi="Times New Roman" w:cs="Times New Roman"/>
          <w:sz w:val="20"/>
          <w:szCs w:val="20"/>
          <w:lang w:val="en-US" w:eastAsia="uk-UA"/>
        </w:rPr>
        <w:t>Радою  Товариства строком на 3 роки.</w:t>
      </w: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BF690F">
        <w:rPr>
          <w:rFonts w:ascii="Times New Roman" w:eastAsia="Times New Roman" w:hAnsi="Times New Roman" w:cs="Times New Roman"/>
          <w:b/>
          <w:color w:val="000000"/>
          <w:sz w:val="28"/>
          <w:szCs w:val="28"/>
          <w:lang w:val="uk-UA" w:eastAsia="ru-RU"/>
        </w:rPr>
        <w:lastRenderedPageBreak/>
        <w:t>5) опис основних характеристик систем внутрішнього контролю і управління ризиками емітента</w:t>
      </w:r>
    </w:p>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p>
    <w:p w:rsidR="00BF690F" w:rsidRPr="00BF690F" w:rsidRDefault="00BF690F" w:rsidP="00BF690F">
      <w:pPr>
        <w:spacing w:after="0" w:line="240" w:lineRule="auto"/>
        <w:outlineLvl w:val="2"/>
        <w:rPr>
          <w:rFonts w:ascii="Times New Roman" w:eastAsia="Times New Roman" w:hAnsi="Times New Roman" w:cs="Times New Roman"/>
          <w:b/>
          <w:bCs/>
          <w:sz w:val="20"/>
          <w:szCs w:val="20"/>
          <w:lang w:eastAsia="uk-UA"/>
        </w:rPr>
      </w:pPr>
      <w:r w:rsidRPr="00BF690F">
        <w:rPr>
          <w:rFonts w:ascii="Times New Roman" w:eastAsia="Times New Roman" w:hAnsi="Times New Roman" w:cs="Times New Roman"/>
          <w:b/>
          <w:bCs/>
          <w:sz w:val="20"/>
          <w:szCs w:val="20"/>
          <w:lang w:eastAsia="uk-UA"/>
        </w:rPr>
        <w:t>Опис основних характеристик систем внутрішнього контролю і управління ризиками емітента:</w:t>
      </w:r>
    </w:p>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 xml:space="preserve"> </w:t>
      </w:r>
    </w:p>
    <w:p w:rsidR="00BF690F" w:rsidRPr="00BF690F" w:rsidRDefault="00BF690F" w:rsidP="00BF690F">
      <w:pPr>
        <w:spacing w:after="0" w:line="240" w:lineRule="auto"/>
        <w:outlineLvl w:val="2"/>
        <w:rPr>
          <w:rFonts w:ascii="Times New Roman" w:eastAsia="Times New Roman" w:hAnsi="Times New Roman" w:cs="Times New Roman"/>
          <w:b/>
          <w:sz w:val="20"/>
          <w:szCs w:val="20"/>
          <w:lang w:val="uk-UA" w:eastAsia="uk-UA"/>
        </w:rPr>
      </w:pP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r w:rsidRPr="00BF690F">
        <w:rPr>
          <w:rFonts w:ascii="Times New Roman" w:eastAsia="Times New Roman" w:hAnsi="Times New Roman" w:cs="Times New Roman"/>
          <w:b/>
          <w:sz w:val="20"/>
          <w:szCs w:val="20"/>
          <w:lang w:val="uk-UA" w:eastAsia="uk-UA"/>
        </w:rPr>
        <w:t>Чи створено у вашому акціонерному товаристві ревізійну комісію або введено посаду ревізора?</w:t>
      </w:r>
      <w:r w:rsidRPr="00BF690F">
        <w:rPr>
          <w:rFonts w:ascii="Times New Roman" w:eastAsia="Times New Roman" w:hAnsi="Times New Roman" w:cs="Times New Roman"/>
          <w:sz w:val="20"/>
          <w:szCs w:val="20"/>
          <w:lang w:val="uk-UA" w:eastAsia="uk-UA"/>
        </w:rPr>
        <w:t xml:space="preserve"> </w:t>
      </w:r>
      <w:r w:rsidRPr="00BF690F">
        <w:rPr>
          <w:rFonts w:ascii="Times New Roman" w:eastAsia="Times New Roman" w:hAnsi="Times New Roman" w:cs="Times New Roman"/>
          <w:b/>
          <w:bCs/>
          <w:sz w:val="20"/>
          <w:szCs w:val="20"/>
          <w:lang w:val="uk-UA" w:eastAsia="uk-UA"/>
        </w:rPr>
        <w:t>(так, створено ревізійну комісію / так, введено посаду ревізора / ні)</w:t>
      </w:r>
      <w:r w:rsidRPr="00BF690F">
        <w:rPr>
          <w:rFonts w:ascii="Times New Roman" w:eastAsia="Times New Roman" w:hAnsi="Times New Roman" w:cs="Times New Roman"/>
          <w:sz w:val="20"/>
          <w:szCs w:val="20"/>
          <w:lang w:val="uk-UA" w:eastAsia="uk-UA"/>
        </w:rPr>
        <w:t xml:space="preserve"> </w:t>
      </w:r>
      <w:r w:rsidRPr="00BF690F">
        <w:rPr>
          <w:rFonts w:ascii="Times New Roman" w:eastAsia="Times New Roman" w:hAnsi="Times New Roman" w:cs="Times New Roman"/>
          <w:b/>
          <w:bCs/>
          <w:color w:val="000000"/>
          <w:sz w:val="20"/>
          <w:szCs w:val="20"/>
          <w:lang w:val="uk-UA" w:eastAsia="uk-UA"/>
        </w:rPr>
        <w:t xml:space="preserve">  </w:t>
      </w:r>
      <w:r w:rsidRPr="00BF690F">
        <w:rPr>
          <w:rFonts w:ascii="Times New Roman" w:eastAsia="Times New Roman" w:hAnsi="Times New Roman" w:cs="Times New Roman"/>
          <w:bCs/>
          <w:color w:val="000000"/>
          <w:sz w:val="20"/>
          <w:szCs w:val="20"/>
          <w:u w:val="single"/>
          <w:lang w:eastAsia="uk-UA"/>
        </w:rPr>
        <w:t>Ні</w:t>
      </w:r>
    </w:p>
    <w:p w:rsidR="00BF690F" w:rsidRPr="00BF690F" w:rsidRDefault="00BF690F" w:rsidP="00BF690F">
      <w:pPr>
        <w:spacing w:before="100" w:beforeAutospacing="1" w:after="100" w:afterAutospacing="1" w:line="240" w:lineRule="auto"/>
        <w:jc w:val="both"/>
        <w:rPr>
          <w:rFonts w:ascii="Times New Roman" w:eastAsia="Times New Roman" w:hAnsi="Times New Roman" w:cs="Times New Roman"/>
          <w:b/>
          <w:color w:val="000000"/>
          <w:sz w:val="20"/>
          <w:szCs w:val="20"/>
          <w:lang w:eastAsia="ru-RU"/>
        </w:rPr>
      </w:pPr>
      <w:r w:rsidRPr="00BF690F">
        <w:rPr>
          <w:rFonts w:ascii="Times New Roman" w:eastAsia="Times New Roman" w:hAnsi="Times New Roman" w:cs="Times New Roman"/>
          <w:b/>
          <w:sz w:val="20"/>
          <w:szCs w:val="20"/>
          <w:lang w:eastAsia="ru-RU"/>
        </w:rPr>
        <w:t>Якщо в товаристві створено ревізійну комісію:</w:t>
      </w: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r w:rsidRPr="00BF690F">
        <w:rPr>
          <w:rFonts w:ascii="Times New Roman" w:eastAsia="Times New Roman" w:hAnsi="Times New Roman" w:cs="Times New Roman"/>
          <w:b/>
          <w:bCs/>
          <w:color w:val="000000"/>
          <w:sz w:val="20"/>
          <w:szCs w:val="20"/>
          <w:lang w:val="uk-UA" w:eastAsia="uk-UA"/>
        </w:rPr>
        <w:t xml:space="preserve">Кількість членів ревізійної комісії </w:t>
      </w:r>
      <w:r w:rsidRPr="00BF690F">
        <w:rPr>
          <w:rFonts w:ascii="Times New Roman" w:eastAsia="Times New Roman" w:hAnsi="Times New Roman" w:cs="Times New Roman"/>
          <w:b/>
          <w:bCs/>
          <w:color w:val="000000"/>
          <w:sz w:val="20"/>
          <w:szCs w:val="20"/>
          <w:u w:val="single"/>
          <w:lang w:val="uk-UA" w:eastAsia="uk-UA"/>
        </w:rPr>
        <w:t xml:space="preserve"> </w:t>
      </w:r>
      <w:r w:rsidRPr="00BF690F">
        <w:rPr>
          <w:rFonts w:ascii="Times New Roman" w:eastAsia="Times New Roman" w:hAnsi="Times New Roman" w:cs="Times New Roman"/>
          <w:bCs/>
          <w:color w:val="000000"/>
          <w:sz w:val="20"/>
          <w:szCs w:val="20"/>
          <w:u w:val="single"/>
          <w:lang w:eastAsia="uk-UA"/>
        </w:rPr>
        <w:t>0</w:t>
      </w:r>
      <w:r w:rsidRPr="00BF690F">
        <w:rPr>
          <w:rFonts w:ascii="Times New Roman" w:eastAsia="Times New Roman" w:hAnsi="Times New Roman" w:cs="Times New Roman"/>
          <w:b/>
          <w:bCs/>
          <w:color w:val="000000"/>
          <w:sz w:val="20"/>
          <w:szCs w:val="20"/>
          <w:u w:val="single"/>
          <w:lang w:val="uk-UA" w:eastAsia="uk-UA"/>
        </w:rPr>
        <w:t xml:space="preserve"> </w:t>
      </w:r>
      <w:r w:rsidRPr="00BF690F">
        <w:rPr>
          <w:rFonts w:ascii="Times New Roman" w:eastAsia="Times New Roman" w:hAnsi="Times New Roman" w:cs="Times New Roman"/>
          <w:b/>
          <w:bCs/>
          <w:color w:val="000000"/>
          <w:sz w:val="20"/>
          <w:szCs w:val="20"/>
          <w:lang w:val="uk-UA" w:eastAsia="uk-UA"/>
        </w:rPr>
        <w:t xml:space="preserve"> осіб.</w:t>
      </w: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eastAsia="uk-UA"/>
        </w:rPr>
      </w:pPr>
      <w:r w:rsidRPr="00BF690F">
        <w:rPr>
          <w:rFonts w:ascii="Times New Roman" w:eastAsia="Times New Roman" w:hAnsi="Times New Roman" w:cs="Times New Roman"/>
          <w:b/>
          <w:bCs/>
          <w:color w:val="000000"/>
          <w:sz w:val="20"/>
          <w:szCs w:val="20"/>
          <w:lang w:val="uk-UA" w:eastAsia="uk-UA"/>
        </w:rPr>
        <w:t xml:space="preserve">Скільки разів  на  рік  у  середньому  відбувалися  засідання ревізійної комісії протягом останніх трьох років? </w:t>
      </w:r>
      <w:r w:rsidRPr="00BF690F">
        <w:rPr>
          <w:rFonts w:ascii="Times New Roman" w:eastAsia="Times New Roman" w:hAnsi="Times New Roman" w:cs="Times New Roman"/>
          <w:b/>
          <w:bCs/>
          <w:color w:val="000000"/>
          <w:sz w:val="20"/>
          <w:szCs w:val="20"/>
          <w:u w:val="single"/>
          <w:lang w:val="uk-UA" w:eastAsia="uk-UA"/>
        </w:rPr>
        <w:t xml:space="preserve"> </w:t>
      </w:r>
      <w:r w:rsidRPr="00BF690F">
        <w:rPr>
          <w:rFonts w:ascii="Times New Roman" w:eastAsia="Times New Roman" w:hAnsi="Times New Roman" w:cs="Times New Roman"/>
          <w:bCs/>
          <w:color w:val="000000"/>
          <w:sz w:val="20"/>
          <w:szCs w:val="20"/>
          <w:u w:val="single"/>
          <w:lang w:eastAsia="uk-UA"/>
        </w:rPr>
        <w:t xml:space="preserve">0 </w:t>
      </w: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eastAsia="uk-UA"/>
        </w:rPr>
      </w:pPr>
      <w:r w:rsidRPr="00BF690F">
        <w:rPr>
          <w:rFonts w:ascii="Times New Roman" w:eastAsia="Times New Roman" w:hAnsi="Times New Roman" w:cs="Times New Roman"/>
          <w:b/>
          <w:bCs/>
          <w:color w:val="000000"/>
          <w:sz w:val="20"/>
          <w:szCs w:val="20"/>
          <w:lang w:val="uk-UA" w:eastAsia="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0"/>
        <w:gridCol w:w="1386"/>
        <w:gridCol w:w="1385"/>
        <w:gridCol w:w="1400"/>
        <w:gridCol w:w="1616"/>
      </w:tblGrid>
      <w:tr w:rsidR="00BF690F" w:rsidRPr="00BF690F" w:rsidTr="00641CB5">
        <w:trPr>
          <w:trHeight w:val="284"/>
        </w:trPr>
        <w:tc>
          <w:tcPr>
            <w:tcW w:w="4350"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p>
        </w:tc>
        <w:tc>
          <w:tcPr>
            <w:tcW w:w="138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Загальні збори акціонерів</w:t>
            </w:r>
          </w:p>
        </w:tc>
        <w:tc>
          <w:tcPr>
            <w:tcW w:w="1385"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Наглядова рада</w:t>
            </w:r>
          </w:p>
        </w:tc>
        <w:tc>
          <w:tcPr>
            <w:tcW w:w="14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Виконавчий орган</w:t>
            </w:r>
          </w:p>
        </w:tc>
        <w:tc>
          <w:tcPr>
            <w:tcW w:w="161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Не належить до компетенції жодного органу</w:t>
            </w:r>
          </w:p>
        </w:tc>
      </w:tr>
      <w:tr w:rsidR="00BF690F" w:rsidRPr="00BF690F" w:rsidTr="00641CB5">
        <w:trPr>
          <w:trHeight w:val="284"/>
        </w:trPr>
        <w:tc>
          <w:tcPr>
            <w:tcW w:w="4350"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color w:val="000000"/>
                <w:sz w:val="20"/>
                <w:szCs w:val="20"/>
                <w:lang w:val="uk-UA" w:eastAsia="uk-UA"/>
              </w:rPr>
              <w:t xml:space="preserve">Визначення основних напрямів діяльності (стратегії)                      </w:t>
            </w:r>
          </w:p>
        </w:tc>
        <w:tc>
          <w:tcPr>
            <w:tcW w:w="138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r>
      <w:tr w:rsidR="00BF690F" w:rsidRPr="00BF690F" w:rsidTr="00641CB5">
        <w:trPr>
          <w:trHeight w:val="284"/>
        </w:trPr>
        <w:tc>
          <w:tcPr>
            <w:tcW w:w="4350"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Затвердження планів</w:t>
            </w:r>
            <w:r w:rsidRPr="00BF690F">
              <w:rPr>
                <w:rFonts w:ascii="Times New Roman" w:eastAsia="Times New Roman" w:hAnsi="Times New Roman" w:cs="Times New Roman"/>
                <w:bCs/>
                <w:color w:val="000000"/>
                <w:sz w:val="20"/>
                <w:szCs w:val="20"/>
                <w:lang w:eastAsia="uk-UA"/>
              </w:rPr>
              <w:t xml:space="preserve"> </w:t>
            </w:r>
            <w:r w:rsidRPr="00BF690F">
              <w:rPr>
                <w:rFonts w:ascii="Times New Roman" w:eastAsia="Times New Roman" w:hAnsi="Times New Roman" w:cs="Times New Roman"/>
                <w:bCs/>
                <w:color w:val="000000"/>
                <w:sz w:val="20"/>
                <w:szCs w:val="20"/>
                <w:lang w:val="uk-UA" w:eastAsia="uk-UA"/>
              </w:rPr>
              <w:t>діяльності (бізнес-планів)</w:t>
            </w:r>
          </w:p>
        </w:tc>
        <w:tc>
          <w:tcPr>
            <w:tcW w:w="138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r>
      <w:tr w:rsidR="00BF690F" w:rsidRPr="00BF690F" w:rsidTr="00641CB5">
        <w:trPr>
          <w:trHeight w:val="284"/>
        </w:trPr>
        <w:tc>
          <w:tcPr>
            <w:tcW w:w="4350"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val="uk-UA" w:eastAsia="uk-UA"/>
              </w:rPr>
              <w:t>Затвердження річного фінансового звіту, або балансу, або бюджету</w:t>
            </w:r>
          </w:p>
        </w:tc>
        <w:tc>
          <w:tcPr>
            <w:tcW w:w="138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r>
      <w:tr w:rsidR="00BF690F" w:rsidRPr="00BF690F" w:rsidTr="00641CB5">
        <w:trPr>
          <w:trHeight w:val="284"/>
        </w:trPr>
        <w:tc>
          <w:tcPr>
            <w:tcW w:w="4350"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val="uk-UA" w:eastAsia="uk-UA"/>
              </w:rPr>
              <w:t>Обрання та припинення повноважень голови та членів виконавчого органу</w:t>
            </w:r>
          </w:p>
        </w:tc>
        <w:tc>
          <w:tcPr>
            <w:tcW w:w="138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r>
      <w:tr w:rsidR="00BF690F" w:rsidRPr="00BF690F" w:rsidTr="00641CB5">
        <w:trPr>
          <w:trHeight w:val="284"/>
        </w:trPr>
        <w:tc>
          <w:tcPr>
            <w:tcW w:w="4350"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val="uk-UA" w:eastAsia="uk-UA"/>
              </w:rPr>
              <w:t>Обрання та припинення повноважень голови та членів наглядової ради</w:t>
            </w:r>
          </w:p>
        </w:tc>
        <w:tc>
          <w:tcPr>
            <w:tcW w:w="138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r>
      <w:tr w:rsidR="00BF690F" w:rsidRPr="00BF690F" w:rsidTr="00641CB5">
        <w:trPr>
          <w:trHeight w:val="284"/>
        </w:trPr>
        <w:tc>
          <w:tcPr>
            <w:tcW w:w="4350"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val="uk-UA" w:eastAsia="uk-UA"/>
              </w:rPr>
              <w:t>Обрання та припинення повноважень голови та членів ревізійної комісії</w:t>
            </w:r>
          </w:p>
        </w:tc>
        <w:tc>
          <w:tcPr>
            <w:tcW w:w="138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r>
      <w:tr w:rsidR="00BF690F" w:rsidRPr="00BF690F" w:rsidTr="00641CB5">
        <w:trPr>
          <w:trHeight w:val="284"/>
        </w:trPr>
        <w:tc>
          <w:tcPr>
            <w:tcW w:w="4350"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Визначення розміру</w:t>
            </w:r>
            <w:r w:rsidRPr="00BF690F">
              <w:rPr>
                <w:rFonts w:ascii="Times New Roman" w:eastAsia="Times New Roman" w:hAnsi="Times New Roman" w:cs="Times New Roman"/>
                <w:bCs/>
                <w:color w:val="000000"/>
                <w:sz w:val="20"/>
                <w:szCs w:val="20"/>
                <w:lang w:eastAsia="uk-UA"/>
              </w:rPr>
              <w:t xml:space="preserve"> </w:t>
            </w:r>
            <w:r w:rsidRPr="00BF690F">
              <w:rPr>
                <w:rFonts w:ascii="Times New Roman" w:eastAsia="Times New Roman" w:hAnsi="Times New Roman" w:cs="Times New Roman"/>
                <w:bCs/>
                <w:color w:val="000000"/>
                <w:sz w:val="20"/>
                <w:szCs w:val="20"/>
                <w:lang w:val="uk-UA" w:eastAsia="uk-UA"/>
              </w:rPr>
              <w:t>винагороди для голови та</w:t>
            </w:r>
            <w:r w:rsidRPr="00BF690F">
              <w:rPr>
                <w:rFonts w:ascii="Times New Roman" w:eastAsia="Times New Roman" w:hAnsi="Times New Roman" w:cs="Times New Roman"/>
                <w:bCs/>
                <w:color w:val="000000"/>
                <w:sz w:val="20"/>
                <w:szCs w:val="20"/>
                <w:lang w:eastAsia="uk-UA"/>
              </w:rPr>
              <w:t xml:space="preserve"> </w:t>
            </w:r>
            <w:r w:rsidRPr="00BF690F">
              <w:rPr>
                <w:rFonts w:ascii="Times New Roman" w:eastAsia="Times New Roman" w:hAnsi="Times New Roman" w:cs="Times New Roman"/>
                <w:bCs/>
                <w:color w:val="000000"/>
                <w:sz w:val="20"/>
                <w:szCs w:val="20"/>
                <w:lang w:val="uk-UA" w:eastAsia="uk-UA"/>
              </w:rPr>
              <w:t>членів виконавчого органу</w:t>
            </w:r>
          </w:p>
        </w:tc>
        <w:tc>
          <w:tcPr>
            <w:tcW w:w="138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r>
      <w:tr w:rsidR="00BF690F" w:rsidRPr="00BF690F" w:rsidTr="00641CB5">
        <w:trPr>
          <w:trHeight w:val="284"/>
        </w:trPr>
        <w:tc>
          <w:tcPr>
            <w:tcW w:w="4350"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Визначення розміру</w:t>
            </w:r>
            <w:r w:rsidRPr="00BF690F">
              <w:rPr>
                <w:rFonts w:ascii="Times New Roman" w:eastAsia="Times New Roman" w:hAnsi="Times New Roman" w:cs="Times New Roman"/>
                <w:bCs/>
                <w:color w:val="000000"/>
                <w:sz w:val="20"/>
                <w:szCs w:val="20"/>
                <w:lang w:eastAsia="uk-UA"/>
              </w:rPr>
              <w:t xml:space="preserve"> </w:t>
            </w:r>
            <w:r w:rsidRPr="00BF690F">
              <w:rPr>
                <w:rFonts w:ascii="Times New Roman" w:eastAsia="Times New Roman" w:hAnsi="Times New Roman" w:cs="Times New Roman"/>
                <w:bCs/>
                <w:color w:val="000000"/>
                <w:sz w:val="20"/>
                <w:szCs w:val="20"/>
                <w:lang w:val="uk-UA" w:eastAsia="uk-UA"/>
              </w:rPr>
              <w:t>винагороди для голови</w:t>
            </w:r>
            <w:r w:rsidRPr="00BF690F">
              <w:rPr>
                <w:rFonts w:ascii="Times New Roman" w:eastAsia="Times New Roman" w:hAnsi="Times New Roman" w:cs="Times New Roman"/>
                <w:bCs/>
                <w:color w:val="000000"/>
                <w:sz w:val="20"/>
                <w:szCs w:val="20"/>
                <w:lang w:eastAsia="uk-UA"/>
              </w:rPr>
              <w:t xml:space="preserve"> </w:t>
            </w:r>
            <w:r w:rsidRPr="00BF690F">
              <w:rPr>
                <w:rFonts w:ascii="Times New Roman" w:eastAsia="Times New Roman" w:hAnsi="Times New Roman" w:cs="Times New Roman"/>
                <w:bCs/>
                <w:color w:val="000000"/>
                <w:sz w:val="20"/>
                <w:szCs w:val="20"/>
                <w:lang w:val="uk-UA" w:eastAsia="uk-UA"/>
              </w:rPr>
              <w:t>та членів наглядової ради</w:t>
            </w:r>
          </w:p>
        </w:tc>
        <w:tc>
          <w:tcPr>
            <w:tcW w:w="138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r>
      <w:tr w:rsidR="00BF690F" w:rsidRPr="00BF690F" w:rsidTr="00641CB5">
        <w:trPr>
          <w:trHeight w:val="284"/>
        </w:trPr>
        <w:tc>
          <w:tcPr>
            <w:tcW w:w="4350"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Прийняття рішення про</w:t>
            </w:r>
            <w:r w:rsidRPr="00BF690F">
              <w:rPr>
                <w:rFonts w:ascii="Times New Roman" w:eastAsia="Times New Roman" w:hAnsi="Times New Roman" w:cs="Times New Roman"/>
                <w:bCs/>
                <w:color w:val="000000"/>
                <w:sz w:val="20"/>
                <w:szCs w:val="20"/>
                <w:lang w:eastAsia="uk-UA"/>
              </w:rPr>
              <w:t xml:space="preserve"> </w:t>
            </w:r>
            <w:r w:rsidRPr="00BF690F">
              <w:rPr>
                <w:rFonts w:ascii="Times New Roman" w:eastAsia="Times New Roman" w:hAnsi="Times New Roman" w:cs="Times New Roman"/>
                <w:bCs/>
                <w:color w:val="000000"/>
                <w:sz w:val="20"/>
                <w:szCs w:val="20"/>
                <w:lang w:val="uk-UA" w:eastAsia="uk-UA"/>
              </w:rPr>
              <w:t>притягнення до майнової</w:t>
            </w:r>
            <w:r w:rsidRPr="00BF690F">
              <w:rPr>
                <w:rFonts w:ascii="Times New Roman" w:eastAsia="Times New Roman" w:hAnsi="Times New Roman" w:cs="Times New Roman"/>
                <w:bCs/>
                <w:color w:val="000000"/>
                <w:sz w:val="20"/>
                <w:szCs w:val="20"/>
                <w:lang w:eastAsia="uk-UA"/>
              </w:rPr>
              <w:t xml:space="preserve"> </w:t>
            </w:r>
            <w:r w:rsidRPr="00BF690F">
              <w:rPr>
                <w:rFonts w:ascii="Times New Roman" w:eastAsia="Times New Roman" w:hAnsi="Times New Roman" w:cs="Times New Roman"/>
                <w:bCs/>
                <w:color w:val="000000"/>
                <w:sz w:val="20"/>
                <w:szCs w:val="20"/>
                <w:lang w:val="uk-UA" w:eastAsia="uk-UA"/>
              </w:rPr>
              <w:t>відповідальності членів</w:t>
            </w:r>
            <w:r w:rsidRPr="00BF690F">
              <w:rPr>
                <w:rFonts w:ascii="Times New Roman" w:eastAsia="Times New Roman" w:hAnsi="Times New Roman" w:cs="Times New Roman"/>
                <w:bCs/>
                <w:color w:val="000000"/>
                <w:sz w:val="20"/>
                <w:szCs w:val="20"/>
                <w:lang w:eastAsia="uk-UA"/>
              </w:rPr>
              <w:t xml:space="preserve"> </w:t>
            </w:r>
            <w:r w:rsidRPr="00BF690F">
              <w:rPr>
                <w:rFonts w:ascii="Times New Roman" w:eastAsia="Times New Roman" w:hAnsi="Times New Roman" w:cs="Times New Roman"/>
                <w:bCs/>
                <w:color w:val="000000"/>
                <w:sz w:val="20"/>
                <w:szCs w:val="20"/>
                <w:lang w:val="uk-UA" w:eastAsia="uk-UA"/>
              </w:rPr>
              <w:t>виконавчого органу</w:t>
            </w:r>
          </w:p>
        </w:tc>
        <w:tc>
          <w:tcPr>
            <w:tcW w:w="138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r>
      <w:tr w:rsidR="00BF690F" w:rsidRPr="00BF690F" w:rsidTr="00641CB5">
        <w:trPr>
          <w:trHeight w:val="284"/>
        </w:trPr>
        <w:tc>
          <w:tcPr>
            <w:tcW w:w="4350"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Прийняття рішення про</w:t>
            </w:r>
            <w:r w:rsidRPr="00BF690F">
              <w:rPr>
                <w:rFonts w:ascii="Times New Roman" w:eastAsia="Times New Roman" w:hAnsi="Times New Roman" w:cs="Times New Roman"/>
                <w:bCs/>
                <w:color w:val="000000"/>
                <w:sz w:val="20"/>
                <w:szCs w:val="20"/>
                <w:lang w:eastAsia="uk-UA"/>
              </w:rPr>
              <w:t xml:space="preserve"> </w:t>
            </w:r>
            <w:r w:rsidRPr="00BF690F">
              <w:rPr>
                <w:rFonts w:ascii="Times New Roman" w:eastAsia="Times New Roman" w:hAnsi="Times New Roman" w:cs="Times New Roman"/>
                <w:bCs/>
                <w:color w:val="000000"/>
                <w:sz w:val="20"/>
                <w:szCs w:val="20"/>
                <w:lang w:val="uk-UA" w:eastAsia="uk-UA"/>
              </w:rPr>
              <w:t>додаткову емісію акцій</w:t>
            </w:r>
            <w:r w:rsidRPr="00BF690F">
              <w:rPr>
                <w:rFonts w:ascii="Times New Roman" w:eastAsia="Times New Roman" w:hAnsi="Times New Roman" w:cs="Times New Roman"/>
                <w:bCs/>
                <w:color w:val="000000"/>
                <w:sz w:val="20"/>
                <w:szCs w:val="20"/>
                <w:lang w:eastAsia="uk-UA"/>
              </w:rPr>
              <w:t xml:space="preserve"> </w:t>
            </w:r>
          </w:p>
        </w:tc>
        <w:tc>
          <w:tcPr>
            <w:tcW w:w="138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r>
      <w:tr w:rsidR="00BF690F" w:rsidRPr="00BF690F" w:rsidTr="00641CB5">
        <w:trPr>
          <w:trHeight w:val="284"/>
        </w:trPr>
        <w:tc>
          <w:tcPr>
            <w:tcW w:w="4350"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Прийняття рішення про</w:t>
            </w:r>
            <w:r w:rsidRPr="00BF690F">
              <w:rPr>
                <w:rFonts w:ascii="Times New Roman" w:eastAsia="Times New Roman" w:hAnsi="Times New Roman" w:cs="Times New Roman"/>
                <w:bCs/>
                <w:color w:val="000000"/>
                <w:sz w:val="20"/>
                <w:szCs w:val="20"/>
                <w:lang w:eastAsia="uk-UA"/>
              </w:rPr>
              <w:t xml:space="preserve"> </w:t>
            </w:r>
            <w:r w:rsidRPr="00BF690F">
              <w:rPr>
                <w:rFonts w:ascii="Times New Roman" w:eastAsia="Times New Roman" w:hAnsi="Times New Roman" w:cs="Times New Roman"/>
                <w:bCs/>
                <w:color w:val="000000"/>
                <w:sz w:val="20"/>
                <w:szCs w:val="20"/>
                <w:lang w:val="uk-UA" w:eastAsia="uk-UA"/>
              </w:rPr>
              <w:t>викуп, реалізацію та</w:t>
            </w:r>
            <w:r w:rsidRPr="00BF690F">
              <w:rPr>
                <w:rFonts w:ascii="Times New Roman" w:eastAsia="Times New Roman" w:hAnsi="Times New Roman" w:cs="Times New Roman"/>
                <w:bCs/>
                <w:color w:val="000000"/>
                <w:sz w:val="20"/>
                <w:szCs w:val="20"/>
                <w:lang w:eastAsia="uk-UA"/>
              </w:rPr>
              <w:t xml:space="preserve"> </w:t>
            </w:r>
            <w:r w:rsidRPr="00BF690F">
              <w:rPr>
                <w:rFonts w:ascii="Times New Roman" w:eastAsia="Times New Roman" w:hAnsi="Times New Roman" w:cs="Times New Roman"/>
                <w:bCs/>
                <w:color w:val="000000"/>
                <w:sz w:val="20"/>
                <w:szCs w:val="20"/>
                <w:lang w:val="uk-UA" w:eastAsia="uk-UA"/>
              </w:rPr>
              <w:t>розміщення власних акцій</w:t>
            </w:r>
          </w:p>
        </w:tc>
        <w:tc>
          <w:tcPr>
            <w:tcW w:w="138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r>
      <w:tr w:rsidR="00BF690F" w:rsidRPr="00BF690F" w:rsidTr="00641CB5">
        <w:trPr>
          <w:trHeight w:val="284"/>
        </w:trPr>
        <w:tc>
          <w:tcPr>
            <w:tcW w:w="4350"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color w:val="000000"/>
                <w:sz w:val="20"/>
                <w:szCs w:val="20"/>
                <w:lang w:val="uk-UA" w:eastAsia="uk-UA"/>
              </w:rPr>
              <w:t xml:space="preserve">Затвердження зовнішнього аудитора      </w:t>
            </w:r>
          </w:p>
        </w:tc>
        <w:tc>
          <w:tcPr>
            <w:tcW w:w="138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r>
      <w:tr w:rsidR="00BF690F" w:rsidRPr="00BF690F" w:rsidTr="00641CB5">
        <w:trPr>
          <w:trHeight w:val="284"/>
        </w:trPr>
        <w:tc>
          <w:tcPr>
            <w:tcW w:w="4350"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Затвердження договорів, щодо яких існує конфлікт</w:t>
            </w:r>
            <w:r w:rsidRPr="00BF690F">
              <w:rPr>
                <w:rFonts w:ascii="Times New Roman" w:eastAsia="Times New Roman" w:hAnsi="Times New Roman" w:cs="Times New Roman"/>
                <w:bCs/>
                <w:color w:val="000000"/>
                <w:sz w:val="20"/>
                <w:szCs w:val="20"/>
                <w:lang w:eastAsia="uk-UA"/>
              </w:rPr>
              <w:t xml:space="preserve"> </w:t>
            </w:r>
            <w:r w:rsidRPr="00BF690F">
              <w:rPr>
                <w:rFonts w:ascii="Times New Roman" w:eastAsia="Times New Roman" w:hAnsi="Times New Roman" w:cs="Times New Roman"/>
                <w:bCs/>
                <w:color w:val="000000"/>
                <w:sz w:val="20"/>
                <w:szCs w:val="20"/>
                <w:lang w:val="uk-UA" w:eastAsia="uk-UA"/>
              </w:rPr>
              <w:t>інтересів</w:t>
            </w:r>
          </w:p>
        </w:tc>
        <w:tc>
          <w:tcPr>
            <w:tcW w:w="138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r>
    </w:tbl>
    <w:p w:rsidR="00BF690F" w:rsidRPr="00BF690F" w:rsidRDefault="00BF690F" w:rsidP="00BF690F">
      <w:pPr>
        <w:spacing w:after="0" w:line="240" w:lineRule="auto"/>
        <w:outlineLvl w:val="2"/>
        <w:rPr>
          <w:rFonts w:ascii="Times New Roman" w:eastAsia="Times New Roman" w:hAnsi="Times New Roman" w:cs="Times New Roman"/>
          <w:bCs/>
          <w:sz w:val="20"/>
          <w:szCs w:val="20"/>
          <w:lang w:val="en-US" w:eastAsia="uk-UA"/>
        </w:rPr>
      </w:pPr>
    </w:p>
    <w:p w:rsidR="00BF690F" w:rsidRPr="00BF690F" w:rsidRDefault="00BF690F" w:rsidP="00BF690F">
      <w:pPr>
        <w:spacing w:after="0" w:line="240" w:lineRule="auto"/>
        <w:outlineLvl w:val="2"/>
        <w:rPr>
          <w:rFonts w:ascii="Times New Roman" w:eastAsia="Times New Roman" w:hAnsi="Times New Roman" w:cs="Times New Roman"/>
          <w:bCs/>
          <w:sz w:val="20"/>
          <w:szCs w:val="20"/>
          <w:u w:val="single"/>
          <w:lang w:eastAsia="uk-UA"/>
        </w:rPr>
      </w:pPr>
      <w:r w:rsidRPr="00BF690F">
        <w:rPr>
          <w:rFonts w:ascii="Times New Roman" w:eastAsia="Times New Roman" w:hAnsi="Times New Roman" w:cs="Times New Roman"/>
          <w:b/>
          <w:bCs/>
          <w:color w:val="000000"/>
          <w:sz w:val="20"/>
          <w:szCs w:val="20"/>
          <w:lang w:val="uk-UA" w:eastAsia="uk-UA"/>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w:t>
      </w:r>
      <w:r w:rsidRPr="00BF690F">
        <w:rPr>
          <w:rFonts w:ascii="Times New Roman" w:eastAsia="Times New Roman" w:hAnsi="Times New Roman" w:cs="Times New Roman"/>
          <w:b/>
          <w:bCs/>
          <w:color w:val="000000"/>
          <w:sz w:val="20"/>
          <w:szCs w:val="20"/>
          <w:lang w:eastAsia="uk-UA"/>
        </w:rPr>
        <w:t xml:space="preserve"> )  </w:t>
      </w:r>
      <w:r w:rsidRPr="00BF690F">
        <w:rPr>
          <w:rFonts w:ascii="Times New Roman" w:eastAsia="Times New Roman" w:hAnsi="Times New Roman" w:cs="Times New Roman"/>
          <w:b/>
          <w:bCs/>
          <w:color w:val="000000"/>
          <w:sz w:val="20"/>
          <w:szCs w:val="20"/>
          <w:u w:val="single"/>
          <w:lang w:eastAsia="uk-UA"/>
        </w:rPr>
        <w:t xml:space="preserve"> </w:t>
      </w:r>
      <w:r w:rsidRPr="00BF690F">
        <w:rPr>
          <w:rFonts w:ascii="Times New Roman" w:eastAsia="Times New Roman" w:hAnsi="Times New Roman" w:cs="Times New Roman"/>
          <w:bCs/>
          <w:sz w:val="20"/>
          <w:szCs w:val="20"/>
          <w:u w:val="single"/>
          <w:lang w:eastAsia="uk-UA"/>
        </w:rPr>
        <w:t xml:space="preserve">Так </w:t>
      </w: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eastAsia="uk-UA"/>
        </w:rPr>
      </w:pPr>
    </w:p>
    <w:p w:rsidR="00BF690F" w:rsidRPr="00BF690F" w:rsidRDefault="00BF690F" w:rsidP="00BF690F">
      <w:pPr>
        <w:spacing w:after="0" w:line="240" w:lineRule="auto"/>
        <w:outlineLvl w:val="2"/>
        <w:rPr>
          <w:rFonts w:ascii="Times New Roman" w:eastAsia="Times New Roman" w:hAnsi="Times New Roman" w:cs="Times New Roman"/>
          <w:bCs/>
          <w:sz w:val="20"/>
          <w:szCs w:val="20"/>
          <w:u w:val="single"/>
          <w:lang w:eastAsia="uk-UA"/>
        </w:rPr>
      </w:pPr>
      <w:r w:rsidRPr="00BF690F">
        <w:rPr>
          <w:rFonts w:ascii="Times New Roman" w:eastAsia="Times New Roman" w:hAnsi="Times New Roman" w:cs="Times New Roman"/>
          <w:b/>
          <w:bCs/>
          <w:color w:val="000000"/>
          <w:sz w:val="20"/>
          <w:szCs w:val="20"/>
          <w:lang w:val="uk-UA" w:eastAsia="uk-UA"/>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w:t>
      </w:r>
      <w:r w:rsidRPr="00BF690F">
        <w:rPr>
          <w:rFonts w:ascii="Times New Roman" w:eastAsia="Times New Roman" w:hAnsi="Times New Roman" w:cs="Times New Roman"/>
          <w:b/>
          <w:bCs/>
          <w:color w:val="000000"/>
          <w:sz w:val="20"/>
          <w:szCs w:val="20"/>
          <w:lang w:val="uk-UA" w:eastAsia="uk-UA"/>
        </w:rPr>
        <w:br/>
        <w:t>осіб  та  обов'язком  діяти  в  інтересах акціонерного товариства? (так/ні)</w:t>
      </w:r>
      <w:r w:rsidRPr="00BF690F">
        <w:rPr>
          <w:rFonts w:ascii="Times New Roman" w:eastAsia="Times New Roman" w:hAnsi="Times New Roman" w:cs="Times New Roman"/>
          <w:b/>
          <w:bCs/>
          <w:color w:val="000000"/>
          <w:sz w:val="20"/>
          <w:szCs w:val="20"/>
          <w:lang w:eastAsia="uk-UA"/>
        </w:rPr>
        <w:t xml:space="preserve">  </w:t>
      </w:r>
      <w:r w:rsidRPr="00BF690F">
        <w:rPr>
          <w:rFonts w:ascii="Times New Roman" w:eastAsia="Times New Roman" w:hAnsi="Times New Roman" w:cs="Times New Roman"/>
          <w:bCs/>
          <w:sz w:val="20"/>
          <w:szCs w:val="20"/>
          <w:u w:val="single"/>
          <w:lang w:eastAsia="uk-UA"/>
        </w:rPr>
        <w:t>Ні</w:t>
      </w:r>
    </w:p>
    <w:p w:rsidR="00BF690F" w:rsidRPr="00BF690F" w:rsidRDefault="00BF690F" w:rsidP="00BF690F">
      <w:pPr>
        <w:spacing w:after="0" w:line="240" w:lineRule="auto"/>
        <w:outlineLvl w:val="2"/>
        <w:rPr>
          <w:rFonts w:ascii="Times New Roman" w:eastAsia="Times New Roman" w:hAnsi="Times New Roman" w:cs="Times New Roman"/>
          <w:bCs/>
          <w:sz w:val="20"/>
          <w:szCs w:val="20"/>
          <w:u w:val="single"/>
          <w:lang w:eastAsia="uk-UA"/>
        </w:rPr>
      </w:pP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eastAsia="uk-UA"/>
        </w:rPr>
      </w:pPr>
      <w:r w:rsidRPr="00BF690F">
        <w:rPr>
          <w:rFonts w:ascii="Times New Roman" w:eastAsia="Times New Roman" w:hAnsi="Times New Roman" w:cs="Times New Roman"/>
          <w:b/>
          <w:bCs/>
          <w:color w:val="000000"/>
          <w:sz w:val="20"/>
          <w:szCs w:val="20"/>
          <w:lang w:val="uk-UA" w:eastAsia="uk-UA"/>
        </w:rPr>
        <w:t>Які документи існують у вашому акціонерному товаристві</w:t>
      </w:r>
      <w:r w:rsidRPr="00BF690F">
        <w:rPr>
          <w:rFonts w:ascii="Times New Roman" w:eastAsia="Times New Roman" w:hAnsi="Times New Roman" w:cs="Times New Roman"/>
          <w:b/>
          <w:bCs/>
          <w:color w:val="000000"/>
          <w:sz w:val="20"/>
          <w:szCs w:val="20"/>
          <w:lang w:eastAsia="uk-UA"/>
        </w:rPr>
        <w:t xml:space="preserve"> </w:t>
      </w:r>
      <w:r w:rsidRPr="00BF690F">
        <w:rPr>
          <w:rFonts w:ascii="Times New Roman" w:eastAsia="Times New Roman" w:hAnsi="Times New Roman" w:cs="Times New Roman"/>
          <w:b/>
          <w:bCs/>
          <w:color w:val="000000"/>
          <w:sz w:val="20"/>
          <w:szCs w:val="20"/>
          <w:lang w:val="uk-UA" w:eastAsia="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5389"/>
        <w:gridCol w:w="1526"/>
        <w:gridCol w:w="1504"/>
      </w:tblGrid>
      <w:tr w:rsidR="00BF690F" w:rsidRPr="00BF690F" w:rsidTr="00641CB5">
        <w:trPr>
          <w:trHeight w:val="284"/>
        </w:trPr>
        <w:tc>
          <w:tcPr>
            <w:tcW w:w="7107"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p>
        </w:tc>
        <w:tc>
          <w:tcPr>
            <w:tcW w:w="152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Так</w:t>
            </w:r>
          </w:p>
        </w:tc>
        <w:tc>
          <w:tcPr>
            <w:tcW w:w="150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eastAsia="uk-UA"/>
              </w:rPr>
              <w:t>Ні</w:t>
            </w:r>
          </w:p>
        </w:tc>
      </w:tr>
      <w:tr w:rsidR="00BF690F" w:rsidRPr="00BF690F" w:rsidTr="00641CB5">
        <w:trPr>
          <w:trHeight w:val="284"/>
        </w:trPr>
        <w:tc>
          <w:tcPr>
            <w:tcW w:w="7107"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Положення про загальні збори акціонерів                </w:t>
            </w:r>
          </w:p>
        </w:tc>
        <w:tc>
          <w:tcPr>
            <w:tcW w:w="152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eastAsia="uk-UA"/>
              </w:rPr>
              <w:t>X</w:t>
            </w:r>
          </w:p>
        </w:tc>
        <w:tc>
          <w:tcPr>
            <w:tcW w:w="150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eastAsia="uk-UA"/>
              </w:rPr>
              <w:t xml:space="preserve"> </w:t>
            </w:r>
          </w:p>
        </w:tc>
      </w:tr>
      <w:tr w:rsidR="00BF690F" w:rsidRPr="00BF690F" w:rsidTr="00641CB5">
        <w:trPr>
          <w:trHeight w:val="284"/>
        </w:trPr>
        <w:tc>
          <w:tcPr>
            <w:tcW w:w="7107"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Положення про наглядову раду                           </w:t>
            </w:r>
          </w:p>
        </w:tc>
        <w:tc>
          <w:tcPr>
            <w:tcW w:w="152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X</w:t>
            </w:r>
          </w:p>
        </w:tc>
        <w:tc>
          <w:tcPr>
            <w:tcW w:w="150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 xml:space="preserve"> </w:t>
            </w:r>
          </w:p>
        </w:tc>
      </w:tr>
      <w:tr w:rsidR="00BF690F" w:rsidRPr="00BF690F" w:rsidTr="00641CB5">
        <w:trPr>
          <w:trHeight w:val="284"/>
        </w:trPr>
        <w:tc>
          <w:tcPr>
            <w:tcW w:w="7107"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Положення про виконавчий орган  </w:t>
            </w:r>
          </w:p>
        </w:tc>
        <w:tc>
          <w:tcPr>
            <w:tcW w:w="152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X</w:t>
            </w:r>
          </w:p>
        </w:tc>
        <w:tc>
          <w:tcPr>
            <w:tcW w:w="150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 xml:space="preserve"> </w:t>
            </w:r>
          </w:p>
        </w:tc>
      </w:tr>
      <w:tr w:rsidR="00BF690F" w:rsidRPr="00BF690F" w:rsidTr="00641CB5">
        <w:trPr>
          <w:trHeight w:val="284"/>
        </w:trPr>
        <w:tc>
          <w:tcPr>
            <w:tcW w:w="7107"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Положення про посадових осіб акціонерного товариства   </w:t>
            </w:r>
          </w:p>
        </w:tc>
        <w:tc>
          <w:tcPr>
            <w:tcW w:w="152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
                <w:bCs/>
                <w:sz w:val="20"/>
                <w:szCs w:val="20"/>
                <w:lang w:eastAsia="uk-UA"/>
              </w:rPr>
            </w:pPr>
            <w:r w:rsidRPr="00BF690F">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
                <w:bCs/>
                <w:sz w:val="20"/>
                <w:szCs w:val="20"/>
                <w:lang w:eastAsia="uk-UA"/>
              </w:rPr>
            </w:pPr>
            <w:r w:rsidRPr="00BF690F">
              <w:rPr>
                <w:rFonts w:ascii="Times New Roman" w:eastAsia="Times New Roman" w:hAnsi="Times New Roman" w:cs="Times New Roman"/>
                <w:bCs/>
                <w:sz w:val="20"/>
                <w:szCs w:val="20"/>
                <w:lang w:eastAsia="uk-UA"/>
              </w:rPr>
              <w:t>X</w:t>
            </w:r>
          </w:p>
        </w:tc>
      </w:tr>
      <w:tr w:rsidR="00BF690F" w:rsidRPr="00BF690F" w:rsidTr="00641CB5">
        <w:trPr>
          <w:trHeight w:val="284"/>
        </w:trPr>
        <w:tc>
          <w:tcPr>
            <w:tcW w:w="7107"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Положення про ревізійну комісію ( або ревізора )                       </w:t>
            </w:r>
          </w:p>
        </w:tc>
        <w:tc>
          <w:tcPr>
            <w:tcW w:w="152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X</w:t>
            </w:r>
          </w:p>
        </w:tc>
      </w:tr>
      <w:tr w:rsidR="00BF690F" w:rsidRPr="00BF690F" w:rsidTr="00641CB5">
        <w:trPr>
          <w:trHeight w:val="284"/>
        </w:trPr>
        <w:tc>
          <w:tcPr>
            <w:tcW w:w="7107"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Положення про порядок розподілу прибутку               </w:t>
            </w:r>
          </w:p>
        </w:tc>
        <w:tc>
          <w:tcPr>
            <w:tcW w:w="152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X</w:t>
            </w:r>
          </w:p>
        </w:tc>
      </w:tr>
      <w:tr w:rsidR="00BF690F" w:rsidRPr="00BF690F" w:rsidTr="00641CB5">
        <w:trPr>
          <w:trHeight w:val="284"/>
        </w:trPr>
        <w:tc>
          <w:tcPr>
            <w:tcW w:w="1718" w:type="dxa"/>
            <w:shd w:val="clear" w:color="auto" w:fill="auto"/>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color w:val="000000"/>
                <w:sz w:val="20"/>
                <w:szCs w:val="20"/>
                <w:lang w:val="uk-UA" w:eastAsia="uk-UA"/>
              </w:rPr>
              <w:t xml:space="preserve">Інше (запишіть)                                        </w:t>
            </w:r>
          </w:p>
        </w:tc>
        <w:tc>
          <w:tcPr>
            <w:tcW w:w="8419" w:type="dxa"/>
            <w:gridSpan w:val="3"/>
            <w:shd w:val="clear" w:color="auto" w:fill="auto"/>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eastAsia="uk-UA"/>
              </w:rPr>
              <w:t>д/н</w:t>
            </w:r>
          </w:p>
        </w:tc>
      </w:tr>
    </w:tbl>
    <w:p w:rsidR="00BF690F" w:rsidRPr="00BF690F" w:rsidRDefault="00BF690F" w:rsidP="00BF690F">
      <w:pPr>
        <w:spacing w:after="0" w:line="240" w:lineRule="auto"/>
        <w:outlineLvl w:val="2"/>
        <w:rPr>
          <w:rFonts w:ascii="Times New Roman" w:eastAsia="Times New Roman" w:hAnsi="Times New Roman" w:cs="Times New Roman"/>
          <w:bCs/>
          <w:sz w:val="20"/>
          <w:szCs w:val="20"/>
          <w:lang w:val="en-US" w:eastAsia="uk-UA"/>
        </w:rPr>
      </w:pPr>
    </w:p>
    <w:p w:rsidR="00BF690F" w:rsidRPr="00BF690F" w:rsidRDefault="00BF690F" w:rsidP="00BF690F">
      <w:pPr>
        <w:spacing w:after="0" w:line="240" w:lineRule="auto"/>
        <w:outlineLvl w:val="2"/>
        <w:rPr>
          <w:rFonts w:ascii="Times New Roman" w:eastAsia="Times New Roman" w:hAnsi="Times New Roman" w:cs="Times New Roman"/>
          <w:bCs/>
          <w:sz w:val="20"/>
          <w:szCs w:val="20"/>
          <w:lang w:val="en-US" w:eastAsia="uk-UA"/>
        </w:rPr>
      </w:pPr>
    </w:p>
    <w:p w:rsidR="00BF690F" w:rsidRPr="00BF690F" w:rsidRDefault="00BF690F" w:rsidP="00BF690F">
      <w:pPr>
        <w:spacing w:after="0" w:line="240" w:lineRule="auto"/>
        <w:outlineLvl w:val="2"/>
        <w:rPr>
          <w:rFonts w:ascii="Times New Roman" w:eastAsia="Times New Roman" w:hAnsi="Times New Roman" w:cs="Times New Roman"/>
          <w:bCs/>
          <w:sz w:val="20"/>
          <w:szCs w:val="20"/>
          <w:lang w:val="en-US" w:eastAsia="uk-UA"/>
        </w:rPr>
      </w:pP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r w:rsidRPr="00BF690F">
        <w:rPr>
          <w:rFonts w:ascii="Times New Roman" w:eastAsia="Times New Roman" w:hAnsi="Times New Roman" w:cs="Times New Roman"/>
          <w:b/>
          <w:bCs/>
          <w:color w:val="000000"/>
          <w:sz w:val="20"/>
          <w:szCs w:val="20"/>
          <w:lang w:val="uk-UA" w:eastAsia="uk-UA"/>
        </w:rPr>
        <w:t>Яким чином  акціонери  можуть  отримати  таку  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4"/>
        <w:gridCol w:w="1274"/>
        <w:gridCol w:w="1861"/>
        <w:gridCol w:w="1568"/>
        <w:gridCol w:w="1176"/>
        <w:gridCol w:w="1364"/>
      </w:tblGrid>
      <w:tr w:rsidR="00BF690F" w:rsidRPr="00BF690F" w:rsidTr="00641CB5">
        <w:trPr>
          <w:trHeight w:val="284"/>
        </w:trPr>
        <w:tc>
          <w:tcPr>
            <w:tcW w:w="2894"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color w:val="000000"/>
                <w:sz w:val="20"/>
                <w:szCs w:val="20"/>
                <w:lang w:val="uk-UA" w:eastAsia="uk-UA"/>
              </w:rPr>
              <w:t>Інформація про діяльність акціонерного товариства</w:t>
            </w:r>
          </w:p>
        </w:tc>
        <w:tc>
          <w:tcPr>
            <w:tcW w:w="127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Інформація розповсюджується на загальних зборах</w:t>
            </w:r>
          </w:p>
        </w:tc>
        <w:tc>
          <w:tcPr>
            <w:tcW w:w="1861"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color w:val="000000"/>
                <w:sz w:val="20"/>
                <w:szCs w:val="20"/>
                <w:lang w:val="uk-UA" w:eastAsia="uk-UA"/>
              </w:rPr>
              <w:t>Інформація оприлюднюється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56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Документи надаються для ознайомлення безпосередньо в акціонерному товаристві</w:t>
            </w:r>
          </w:p>
        </w:tc>
        <w:tc>
          <w:tcPr>
            <w:tcW w:w="117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Копії документів надаються на запит акціонера</w:t>
            </w:r>
          </w:p>
        </w:tc>
        <w:tc>
          <w:tcPr>
            <w:tcW w:w="136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eastAsia="uk-UA"/>
              </w:rPr>
              <w:t>Інформація розміщується на власному веб-сайті акціонерного товариства</w:t>
            </w:r>
          </w:p>
        </w:tc>
      </w:tr>
      <w:tr w:rsidR="00BF690F" w:rsidRPr="00BF690F" w:rsidTr="00641CB5">
        <w:trPr>
          <w:trHeight w:val="284"/>
        </w:trPr>
        <w:tc>
          <w:tcPr>
            <w:tcW w:w="2894"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color w:val="000000"/>
                <w:sz w:val="20"/>
                <w:szCs w:val="20"/>
                <w:lang w:val="uk-UA" w:eastAsia="uk-UA"/>
              </w:rPr>
              <w:t>Фінансова звітність, результати діяльності</w:t>
            </w:r>
          </w:p>
        </w:tc>
        <w:tc>
          <w:tcPr>
            <w:tcW w:w="127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Так</w:t>
            </w:r>
          </w:p>
        </w:tc>
        <w:tc>
          <w:tcPr>
            <w:tcW w:w="1861"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Так</w:t>
            </w:r>
          </w:p>
        </w:tc>
        <w:tc>
          <w:tcPr>
            <w:tcW w:w="156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Так</w:t>
            </w:r>
          </w:p>
        </w:tc>
      </w:tr>
      <w:tr w:rsidR="00BF690F" w:rsidRPr="00BF690F" w:rsidTr="00641CB5">
        <w:trPr>
          <w:trHeight w:val="284"/>
        </w:trPr>
        <w:tc>
          <w:tcPr>
            <w:tcW w:w="2894"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color w:val="000000"/>
                <w:sz w:val="20"/>
                <w:szCs w:val="20"/>
                <w:lang w:val="uk-UA" w:eastAsia="uk-UA"/>
              </w:rPr>
              <w:t>Інформація про акціонерів, які володіють 5 відсотків та більше статутного капіталу</w:t>
            </w:r>
          </w:p>
        </w:tc>
        <w:tc>
          <w:tcPr>
            <w:tcW w:w="127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861"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56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r>
      <w:tr w:rsidR="00BF690F" w:rsidRPr="00BF690F" w:rsidTr="00641CB5">
        <w:trPr>
          <w:trHeight w:val="284"/>
        </w:trPr>
        <w:tc>
          <w:tcPr>
            <w:tcW w:w="2894"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Інформація про склад органів управління товариства</w:t>
            </w:r>
          </w:p>
        </w:tc>
        <w:tc>
          <w:tcPr>
            <w:tcW w:w="127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861"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56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r>
      <w:tr w:rsidR="00BF690F" w:rsidRPr="00BF690F" w:rsidTr="00641CB5">
        <w:trPr>
          <w:trHeight w:val="284"/>
        </w:trPr>
        <w:tc>
          <w:tcPr>
            <w:tcW w:w="2894"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Протоколи загальних зборів акціонерів після їх проведення</w:t>
            </w:r>
          </w:p>
        </w:tc>
        <w:tc>
          <w:tcPr>
            <w:tcW w:w="127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r>
      <w:tr w:rsidR="00BF690F" w:rsidRPr="00BF690F" w:rsidTr="00641CB5">
        <w:trPr>
          <w:trHeight w:val="284"/>
        </w:trPr>
        <w:tc>
          <w:tcPr>
            <w:tcW w:w="2894"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Розмір винагороди посадових осіб акціонерного товариства</w:t>
            </w:r>
          </w:p>
        </w:tc>
        <w:tc>
          <w:tcPr>
            <w:tcW w:w="127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c>
          <w:tcPr>
            <w:tcW w:w="136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Ні</w:t>
            </w:r>
          </w:p>
        </w:tc>
      </w:tr>
    </w:tbl>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r w:rsidRPr="00BF690F">
        <w:rPr>
          <w:rFonts w:ascii="Times New Roman" w:eastAsia="Times New Roman" w:hAnsi="Times New Roman" w:cs="Times New Roman"/>
          <w:b/>
          <w:bCs/>
          <w:color w:val="000000"/>
          <w:sz w:val="20"/>
          <w:szCs w:val="20"/>
          <w:lang w:val="uk-UA" w:eastAsia="uk-UA"/>
        </w:rPr>
        <w:t xml:space="preserve">Чи готує   акціонерне   товариство   фінансову   звітність  у відповідності до міжнародних  стандартів  фінансової звітності? (так/ні)  </w:t>
      </w:r>
      <w:r w:rsidRPr="00BF690F">
        <w:rPr>
          <w:rFonts w:ascii="Times New Roman" w:eastAsia="Times New Roman" w:hAnsi="Times New Roman" w:cs="Times New Roman"/>
          <w:bCs/>
          <w:sz w:val="20"/>
          <w:szCs w:val="20"/>
          <w:u w:val="single"/>
          <w:lang w:eastAsia="uk-UA"/>
        </w:rPr>
        <w:t>Так</w:t>
      </w: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r w:rsidRPr="00BF690F">
        <w:rPr>
          <w:rFonts w:ascii="Times New Roman" w:eastAsia="Times New Roman" w:hAnsi="Times New Roman" w:cs="Times New Roman"/>
          <w:b/>
          <w:bCs/>
          <w:color w:val="000000"/>
          <w:sz w:val="20"/>
          <w:szCs w:val="20"/>
          <w:lang w:val="uk-UA" w:eastAsia="uk-UA"/>
        </w:rPr>
        <w:t xml:space="preserve"> Скільки разів проводилися аудиторські перевірки акціонерного  товариства  незалежним аудитором (аудиторською фірмою) протягом звітного періоду?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1"/>
        <w:gridCol w:w="1932"/>
        <w:gridCol w:w="1924"/>
      </w:tblGrid>
      <w:tr w:rsidR="00BF690F" w:rsidRPr="00BF690F" w:rsidTr="00641CB5">
        <w:trPr>
          <w:trHeight w:val="284"/>
        </w:trPr>
        <w:tc>
          <w:tcPr>
            <w:tcW w:w="6281"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p>
        </w:tc>
        <w:tc>
          <w:tcPr>
            <w:tcW w:w="1932"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Так</w:t>
            </w:r>
          </w:p>
        </w:tc>
        <w:tc>
          <w:tcPr>
            <w:tcW w:w="192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Ні</w:t>
            </w:r>
          </w:p>
        </w:tc>
      </w:tr>
      <w:tr w:rsidR="00BF690F" w:rsidRPr="00BF690F" w:rsidTr="00641CB5">
        <w:trPr>
          <w:trHeight w:val="284"/>
        </w:trPr>
        <w:tc>
          <w:tcPr>
            <w:tcW w:w="6281"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color w:val="000000"/>
                <w:sz w:val="20"/>
                <w:szCs w:val="20"/>
                <w:lang w:val="uk-UA" w:eastAsia="uk-UA"/>
              </w:rPr>
              <w:t xml:space="preserve">Не проводились взагалі                                 </w:t>
            </w:r>
          </w:p>
        </w:tc>
        <w:tc>
          <w:tcPr>
            <w:tcW w:w="1932"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X</w:t>
            </w:r>
          </w:p>
        </w:tc>
      </w:tr>
      <w:tr w:rsidR="00BF690F" w:rsidRPr="00BF690F" w:rsidTr="00641CB5">
        <w:trPr>
          <w:trHeight w:val="284"/>
        </w:trPr>
        <w:tc>
          <w:tcPr>
            <w:tcW w:w="6281"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color w:val="000000"/>
                <w:sz w:val="20"/>
                <w:szCs w:val="20"/>
                <w:lang w:val="uk-UA" w:eastAsia="uk-UA"/>
              </w:rPr>
              <w:t xml:space="preserve">Раз на рік                                             </w:t>
            </w:r>
          </w:p>
        </w:tc>
        <w:tc>
          <w:tcPr>
            <w:tcW w:w="1932"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X</w:t>
            </w:r>
          </w:p>
        </w:tc>
      </w:tr>
      <w:tr w:rsidR="00BF690F" w:rsidRPr="00BF690F" w:rsidTr="00641CB5">
        <w:trPr>
          <w:trHeight w:val="284"/>
        </w:trPr>
        <w:tc>
          <w:tcPr>
            <w:tcW w:w="6281" w:type="dxa"/>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color w:val="000000"/>
                <w:sz w:val="20"/>
                <w:szCs w:val="20"/>
                <w:lang w:val="uk-UA" w:eastAsia="uk-UA"/>
              </w:rPr>
              <w:t xml:space="preserve">Частіше ніж раз на рік                                 </w:t>
            </w:r>
          </w:p>
        </w:tc>
        <w:tc>
          <w:tcPr>
            <w:tcW w:w="1932"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eastAsia="uk-UA"/>
              </w:rPr>
              <w:t xml:space="preserve"> </w:t>
            </w:r>
          </w:p>
        </w:tc>
        <w:tc>
          <w:tcPr>
            <w:tcW w:w="1924"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en-US" w:eastAsia="uk-UA"/>
              </w:rPr>
              <w:t>X</w:t>
            </w:r>
          </w:p>
        </w:tc>
      </w:tr>
    </w:tbl>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p>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r w:rsidRPr="00BF690F">
        <w:rPr>
          <w:rFonts w:ascii="Times New Roman" w:eastAsia="Times New Roman" w:hAnsi="Times New Roman" w:cs="Times New Roman"/>
          <w:b/>
          <w:bCs/>
          <w:color w:val="000000"/>
          <w:sz w:val="20"/>
          <w:szCs w:val="20"/>
          <w:lang w:val="uk-UA" w:eastAsia="uk-UA"/>
        </w:rPr>
        <w:t>Який орган приймав рішення про затвердження незалежного аудитора ( аудиторської фірми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4591"/>
        <w:gridCol w:w="1890"/>
        <w:gridCol w:w="1938"/>
      </w:tblGrid>
      <w:tr w:rsidR="00BF690F" w:rsidRPr="00BF690F" w:rsidTr="00641CB5">
        <w:trPr>
          <w:trHeight w:val="284"/>
        </w:trPr>
        <w:tc>
          <w:tcPr>
            <w:tcW w:w="6309"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p>
        </w:tc>
        <w:tc>
          <w:tcPr>
            <w:tcW w:w="189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Так</w:t>
            </w:r>
          </w:p>
        </w:tc>
        <w:tc>
          <w:tcPr>
            <w:tcW w:w="193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eastAsia="uk-UA"/>
              </w:rPr>
              <w:t>Ні</w:t>
            </w:r>
          </w:p>
        </w:tc>
      </w:tr>
      <w:tr w:rsidR="00BF690F" w:rsidRPr="00BF690F" w:rsidTr="00641CB5">
        <w:trPr>
          <w:trHeight w:val="284"/>
        </w:trPr>
        <w:tc>
          <w:tcPr>
            <w:tcW w:w="6309"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Загальні збори акціонерів    </w:t>
            </w:r>
          </w:p>
        </w:tc>
        <w:tc>
          <w:tcPr>
            <w:tcW w:w="189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val="en-US" w:eastAsia="uk-UA"/>
              </w:rPr>
              <w:t xml:space="preserve"> </w:t>
            </w:r>
          </w:p>
        </w:tc>
        <w:tc>
          <w:tcPr>
            <w:tcW w:w="193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val="en-US" w:eastAsia="uk-UA"/>
              </w:rPr>
              <w:t>X</w:t>
            </w:r>
          </w:p>
        </w:tc>
      </w:tr>
      <w:tr w:rsidR="00BF690F" w:rsidRPr="00BF690F" w:rsidTr="00641CB5">
        <w:trPr>
          <w:trHeight w:val="284"/>
        </w:trPr>
        <w:tc>
          <w:tcPr>
            <w:tcW w:w="6309"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color w:val="000000"/>
                <w:sz w:val="20"/>
                <w:szCs w:val="20"/>
                <w:lang w:val="uk-UA" w:eastAsia="uk-UA"/>
              </w:rPr>
              <w:t xml:space="preserve">Наглядова рада                                         </w:t>
            </w:r>
          </w:p>
        </w:tc>
        <w:tc>
          <w:tcPr>
            <w:tcW w:w="1890"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val="en-US" w:eastAsia="uk-UA"/>
              </w:rPr>
              <w:t>X</w:t>
            </w:r>
          </w:p>
        </w:tc>
        <w:tc>
          <w:tcPr>
            <w:tcW w:w="1938"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val="en-US" w:eastAsia="uk-UA"/>
              </w:rPr>
              <w:t xml:space="preserve"> </w:t>
            </w:r>
          </w:p>
        </w:tc>
      </w:tr>
      <w:tr w:rsidR="00BF690F" w:rsidRPr="00BF690F" w:rsidTr="00641CB5">
        <w:trPr>
          <w:trHeight w:val="284"/>
        </w:trPr>
        <w:tc>
          <w:tcPr>
            <w:tcW w:w="1718" w:type="dxa"/>
            <w:shd w:val="clear" w:color="auto" w:fill="auto"/>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color w:val="000000"/>
                <w:sz w:val="20"/>
                <w:szCs w:val="20"/>
                <w:lang w:val="uk-UA" w:eastAsia="uk-UA"/>
              </w:rPr>
              <w:t xml:space="preserve">Інше (зазначити)                                        </w:t>
            </w:r>
          </w:p>
        </w:tc>
        <w:tc>
          <w:tcPr>
            <w:tcW w:w="8419" w:type="dxa"/>
            <w:gridSpan w:val="3"/>
            <w:shd w:val="clear" w:color="auto" w:fill="auto"/>
          </w:tcPr>
          <w:p w:rsidR="00BF690F" w:rsidRPr="00BF690F" w:rsidRDefault="00BF690F" w:rsidP="00BF690F">
            <w:pPr>
              <w:spacing w:after="0" w:line="240" w:lineRule="auto"/>
              <w:outlineLvl w:val="2"/>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д/н</w:t>
            </w:r>
          </w:p>
        </w:tc>
      </w:tr>
    </w:tbl>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p>
    <w:p w:rsidR="00BF690F" w:rsidRPr="00BF690F" w:rsidRDefault="00BF690F" w:rsidP="00BF690F">
      <w:pPr>
        <w:spacing w:after="0" w:line="240" w:lineRule="auto"/>
        <w:outlineLvl w:val="2"/>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
          <w:bCs/>
          <w:color w:val="000000"/>
          <w:sz w:val="20"/>
          <w:szCs w:val="20"/>
          <w:lang w:val="uk-UA" w:eastAsia="uk-UA"/>
        </w:rPr>
        <w:t>З ініціативи   якого   органу   ревізійна  комісія (ревізор) проводила перевірку востаннє?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5151"/>
        <w:gridCol w:w="1652"/>
        <w:gridCol w:w="1672"/>
      </w:tblGrid>
      <w:tr w:rsidR="00BF690F" w:rsidRPr="00BF690F" w:rsidTr="00641CB5">
        <w:trPr>
          <w:trHeight w:val="284"/>
        </w:trPr>
        <w:tc>
          <w:tcPr>
            <w:tcW w:w="6813"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
                <w:bCs/>
                <w:color w:val="000000"/>
                <w:sz w:val="20"/>
                <w:szCs w:val="20"/>
                <w:lang w:val="uk-UA" w:eastAsia="uk-UA"/>
              </w:rPr>
            </w:pPr>
          </w:p>
        </w:tc>
        <w:tc>
          <w:tcPr>
            <w:tcW w:w="1652"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val="uk-UA" w:eastAsia="uk-UA"/>
              </w:rPr>
              <w:t>Так</w:t>
            </w:r>
          </w:p>
        </w:tc>
        <w:tc>
          <w:tcPr>
            <w:tcW w:w="1672"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val="uk-UA" w:eastAsia="uk-UA"/>
              </w:rPr>
              <w:t>Ні</w:t>
            </w:r>
          </w:p>
        </w:tc>
      </w:tr>
      <w:tr w:rsidR="00BF690F" w:rsidRPr="00BF690F" w:rsidTr="00641CB5">
        <w:trPr>
          <w:trHeight w:val="284"/>
        </w:trPr>
        <w:tc>
          <w:tcPr>
            <w:tcW w:w="6813"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val="uk-UA" w:eastAsia="uk-UA"/>
              </w:rPr>
              <w:t xml:space="preserve">З власної ініціативи                                   </w:t>
            </w:r>
          </w:p>
        </w:tc>
        <w:tc>
          <w:tcPr>
            <w:tcW w:w="1652"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eastAsia="uk-UA"/>
              </w:rPr>
              <w:t>X</w:t>
            </w:r>
          </w:p>
        </w:tc>
      </w:tr>
      <w:tr w:rsidR="00BF690F" w:rsidRPr="00BF690F" w:rsidTr="00641CB5">
        <w:trPr>
          <w:trHeight w:val="284"/>
        </w:trPr>
        <w:tc>
          <w:tcPr>
            <w:tcW w:w="6813"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val="uk-UA" w:eastAsia="uk-UA"/>
              </w:rPr>
              <w:t xml:space="preserve">За дорученням загальних зборів                         </w:t>
            </w:r>
          </w:p>
        </w:tc>
        <w:tc>
          <w:tcPr>
            <w:tcW w:w="1652"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eastAsia="uk-UA"/>
              </w:rPr>
              <w:t>X</w:t>
            </w:r>
          </w:p>
        </w:tc>
      </w:tr>
      <w:tr w:rsidR="00BF690F" w:rsidRPr="00BF690F" w:rsidTr="00641CB5">
        <w:trPr>
          <w:trHeight w:val="284"/>
        </w:trPr>
        <w:tc>
          <w:tcPr>
            <w:tcW w:w="6813"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val="uk-UA" w:eastAsia="uk-UA"/>
              </w:rPr>
              <w:t xml:space="preserve">За дорученням наглядової ради                          </w:t>
            </w:r>
          </w:p>
        </w:tc>
        <w:tc>
          <w:tcPr>
            <w:tcW w:w="1652"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eastAsia="uk-UA"/>
              </w:rPr>
              <w:t>X</w:t>
            </w:r>
          </w:p>
        </w:tc>
      </w:tr>
      <w:tr w:rsidR="00BF690F" w:rsidRPr="00BF690F" w:rsidTr="00641CB5">
        <w:trPr>
          <w:trHeight w:val="284"/>
        </w:trPr>
        <w:tc>
          <w:tcPr>
            <w:tcW w:w="6813"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val="uk-UA" w:eastAsia="uk-UA"/>
              </w:rPr>
              <w:t xml:space="preserve">За зверненням виконавчого органу                       </w:t>
            </w:r>
          </w:p>
        </w:tc>
        <w:tc>
          <w:tcPr>
            <w:tcW w:w="1652"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eastAsia="uk-UA"/>
              </w:rPr>
              <w:t>X</w:t>
            </w:r>
          </w:p>
        </w:tc>
      </w:tr>
      <w:tr w:rsidR="00BF690F" w:rsidRPr="00BF690F" w:rsidTr="00641CB5">
        <w:trPr>
          <w:trHeight w:val="284"/>
        </w:trPr>
        <w:tc>
          <w:tcPr>
            <w:tcW w:w="6813" w:type="dxa"/>
            <w:gridSpan w:val="2"/>
            <w:shd w:val="clear" w:color="auto" w:fill="auto"/>
            <w:vAlign w:val="center"/>
          </w:tcPr>
          <w:p w:rsidR="00BF690F" w:rsidRPr="00BF690F" w:rsidRDefault="00BF690F" w:rsidP="00BF690F">
            <w:pPr>
              <w:spacing w:after="0" w:line="240" w:lineRule="auto"/>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sz w:val="20"/>
                <w:szCs w:val="20"/>
                <w:lang w:eastAsia="uk-UA"/>
              </w:rPr>
              <w:t>На вимогу акціонерів, які в сукупності володіють понад та більше 10 відсотками голосуючих акцій</w:t>
            </w:r>
          </w:p>
        </w:tc>
        <w:tc>
          <w:tcPr>
            <w:tcW w:w="1652"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BF690F" w:rsidRPr="00BF690F" w:rsidRDefault="00BF690F" w:rsidP="00BF690F">
            <w:pPr>
              <w:spacing w:after="0" w:line="240" w:lineRule="auto"/>
              <w:jc w:val="center"/>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eastAsia="uk-UA"/>
              </w:rPr>
              <w:t>X</w:t>
            </w:r>
          </w:p>
        </w:tc>
      </w:tr>
      <w:tr w:rsidR="00BF690F" w:rsidRPr="00BF690F" w:rsidTr="00641CB5">
        <w:trPr>
          <w:trHeight w:val="284"/>
        </w:trPr>
        <w:tc>
          <w:tcPr>
            <w:tcW w:w="1662" w:type="dxa"/>
            <w:shd w:val="clear" w:color="auto" w:fill="auto"/>
          </w:tcPr>
          <w:p w:rsidR="00BF690F" w:rsidRPr="00BF690F" w:rsidRDefault="00BF690F" w:rsidP="00BF690F">
            <w:pPr>
              <w:spacing w:after="0" w:line="240" w:lineRule="auto"/>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val="uk-UA" w:eastAsia="uk-UA"/>
              </w:rPr>
              <w:t xml:space="preserve">Інше (запишіть)                                        </w:t>
            </w:r>
          </w:p>
        </w:tc>
        <w:tc>
          <w:tcPr>
            <w:tcW w:w="8475" w:type="dxa"/>
            <w:gridSpan w:val="3"/>
            <w:shd w:val="clear" w:color="auto" w:fill="auto"/>
          </w:tcPr>
          <w:p w:rsidR="00BF690F" w:rsidRPr="00BF690F" w:rsidRDefault="00BF690F" w:rsidP="00BF690F">
            <w:pPr>
              <w:spacing w:after="0" w:line="240" w:lineRule="auto"/>
              <w:outlineLvl w:val="2"/>
              <w:rPr>
                <w:rFonts w:ascii="Times New Roman" w:eastAsia="Times New Roman" w:hAnsi="Times New Roman" w:cs="Times New Roman"/>
                <w:bCs/>
                <w:color w:val="000000"/>
                <w:sz w:val="20"/>
                <w:szCs w:val="20"/>
                <w:lang w:val="uk-UA" w:eastAsia="uk-UA"/>
              </w:rPr>
            </w:pPr>
            <w:r w:rsidRPr="00BF690F">
              <w:rPr>
                <w:rFonts w:ascii="Times New Roman" w:eastAsia="Times New Roman" w:hAnsi="Times New Roman" w:cs="Times New Roman"/>
                <w:bCs/>
                <w:color w:val="000000"/>
                <w:sz w:val="20"/>
                <w:szCs w:val="20"/>
                <w:lang w:eastAsia="uk-UA"/>
              </w:rPr>
              <w:t>д/н</w:t>
            </w:r>
          </w:p>
        </w:tc>
      </w:tr>
    </w:tbl>
    <w:p w:rsidR="00BF690F" w:rsidRPr="00BF690F" w:rsidRDefault="00BF690F" w:rsidP="00BF690F">
      <w:pPr>
        <w:spacing w:after="0" w:line="240" w:lineRule="auto"/>
        <w:rPr>
          <w:rFonts w:ascii="Times New Roman" w:eastAsia="Times New Roman" w:hAnsi="Times New Roman" w:cs="Times New Roman"/>
          <w:b/>
          <w:bCs/>
          <w:color w:val="000000"/>
          <w:sz w:val="20"/>
          <w:szCs w:val="20"/>
          <w:lang w:val="uk-UA" w:eastAsia="uk-UA"/>
        </w:rPr>
      </w:pP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vanish/>
          <w:color w:val="000000"/>
          <w:sz w:val="24"/>
          <w:szCs w:val="24"/>
          <w:lang w:eastAsia="ru-RU"/>
        </w:rPr>
      </w:pPr>
      <w:r w:rsidRPr="00BF690F">
        <w:rPr>
          <w:rFonts w:ascii="Times New Roman" w:eastAsia="Times New Roman" w:hAnsi="Times New Roman" w:cs="Times New Roman"/>
          <w:b/>
          <w:color w:val="000000"/>
          <w:sz w:val="28"/>
          <w:szCs w:val="28"/>
          <w:lang w:val="uk-UA" w:eastAsia="ru-RU"/>
        </w:rPr>
        <w:lastRenderedPageBreak/>
        <w:t>6) перелік осіб, які прямо або опосередковано є власниками значного пакета акцій емітента</w:t>
      </w:r>
    </w:p>
    <w:tbl>
      <w:tblPr>
        <w:tblW w:w="10206"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4563"/>
        <w:gridCol w:w="3119"/>
        <w:gridCol w:w="1984"/>
      </w:tblGrid>
      <w:tr w:rsidR="00BF690F" w:rsidRPr="00BF690F" w:rsidTr="00641CB5">
        <w:tc>
          <w:tcPr>
            <w:tcW w:w="540"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ind w:left="180" w:hanging="180"/>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 з/п</w:t>
            </w:r>
          </w:p>
        </w:tc>
        <w:tc>
          <w:tcPr>
            <w:tcW w:w="4563"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color w:val="000000"/>
                <w:sz w:val="20"/>
                <w:szCs w:val="20"/>
                <w:lang w:val="uk-UA" w:eastAsia="uk-UA"/>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119" w:type="dxa"/>
            <w:tcBorders>
              <w:top w:val="single" w:sz="6" w:space="0" w:color="000000"/>
              <w:left w:val="single" w:sz="6" w:space="0" w:color="000000"/>
              <w:bottom w:val="single" w:sz="6" w:space="0" w:color="000000"/>
              <w:right w:val="single" w:sz="6" w:space="0" w:color="000000"/>
            </w:tcBorders>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color w:val="000000"/>
                <w:sz w:val="20"/>
                <w:szCs w:val="20"/>
                <w:lang w:val="uk-UA" w:eastAsia="uk-UA"/>
              </w:rPr>
              <w:t>Ідентифікаційний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tc>
        <w:tc>
          <w:tcPr>
            <w:tcW w:w="1984"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color w:val="000000"/>
                <w:sz w:val="20"/>
                <w:szCs w:val="20"/>
                <w:lang w:val="uk-UA" w:eastAsia="uk-UA"/>
              </w:rPr>
              <w:t>Розмір частки акціонера (власника) (у відсотках до статутного капіталу)</w:t>
            </w:r>
          </w:p>
        </w:tc>
      </w:tr>
      <w:tr w:rsidR="00BF690F" w:rsidRPr="00BF690F" w:rsidTr="00641CB5">
        <w:tc>
          <w:tcPr>
            <w:tcW w:w="540"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ind w:left="180" w:hanging="180"/>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2</w:t>
            </w:r>
          </w:p>
        </w:tc>
        <w:tc>
          <w:tcPr>
            <w:tcW w:w="3119" w:type="dxa"/>
            <w:tcBorders>
              <w:top w:val="single" w:sz="6" w:space="0" w:color="000000"/>
              <w:left w:val="single" w:sz="6" w:space="0" w:color="000000"/>
              <w:bottom w:val="single" w:sz="6" w:space="0" w:color="000000"/>
              <w:right w:val="single" w:sz="6" w:space="0" w:color="000000"/>
            </w:tcBorders>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en-US" w:eastAsia="uk-UA"/>
              </w:rPr>
            </w:pPr>
            <w:r w:rsidRPr="00BF690F">
              <w:rPr>
                <w:rFonts w:ascii="Times New Roman" w:eastAsia="Times New Roman" w:hAnsi="Times New Roman" w:cs="Times New Roman"/>
                <w:b/>
                <w:bCs/>
                <w:sz w:val="20"/>
                <w:szCs w:val="20"/>
                <w:lang w:val="en-US" w:eastAsia="uk-UA"/>
              </w:rPr>
              <w:t>3</w:t>
            </w:r>
          </w:p>
        </w:tc>
        <w:tc>
          <w:tcPr>
            <w:tcW w:w="1984"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en-US" w:eastAsia="uk-UA"/>
              </w:rPr>
            </w:pPr>
            <w:r w:rsidRPr="00BF690F">
              <w:rPr>
                <w:rFonts w:ascii="Times New Roman" w:eastAsia="Times New Roman" w:hAnsi="Times New Roman" w:cs="Times New Roman"/>
                <w:b/>
                <w:bCs/>
                <w:sz w:val="20"/>
                <w:szCs w:val="20"/>
                <w:lang w:val="en-US" w:eastAsia="uk-UA"/>
              </w:rPr>
              <w:t>4</w:t>
            </w:r>
          </w:p>
        </w:tc>
      </w:tr>
      <w:tr w:rsidR="00BF690F" w:rsidRPr="00BF690F" w:rsidTr="00641CB5">
        <w:tc>
          <w:tcPr>
            <w:tcW w:w="540"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ind w:left="180" w:hanging="180"/>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Товариство з обмеженою вiдповiдальнiстю "Агент-Iнвест-Сервiс"</w:t>
            </w:r>
          </w:p>
        </w:tc>
        <w:tc>
          <w:tcPr>
            <w:tcW w:w="3119" w:type="dxa"/>
            <w:tcBorders>
              <w:top w:val="single" w:sz="6" w:space="0" w:color="000000"/>
              <w:left w:val="single" w:sz="6" w:space="0" w:color="000000"/>
              <w:bottom w:val="single" w:sz="6" w:space="0" w:color="000000"/>
              <w:right w:val="single" w:sz="6" w:space="0" w:color="000000"/>
            </w:tcBorders>
          </w:tcPr>
          <w:p w:rsidR="00BF690F" w:rsidRPr="00BF690F" w:rsidRDefault="00BF690F" w:rsidP="00BF690F">
            <w:pPr>
              <w:spacing w:after="0" w:line="240" w:lineRule="auto"/>
              <w:jc w:val="center"/>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35608863</w:t>
            </w:r>
          </w:p>
        </w:tc>
        <w:tc>
          <w:tcPr>
            <w:tcW w:w="1984"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93.13</w:t>
            </w:r>
          </w:p>
        </w:tc>
      </w:tr>
    </w:tbl>
    <w:p w:rsidR="00BF690F" w:rsidRPr="00BF690F" w:rsidRDefault="00BF690F" w:rsidP="00BF690F">
      <w:pPr>
        <w:spacing w:after="0" w:line="240" w:lineRule="auto"/>
        <w:rPr>
          <w:rFonts w:ascii="Times New Roman" w:eastAsia="Times New Roman" w:hAnsi="Times New Roman" w:cs="Times New Roman"/>
          <w:sz w:val="24"/>
          <w:szCs w:val="24"/>
          <w:lang w:val="uk-UA" w:eastAsia="uk-UA"/>
        </w:rPr>
      </w:pP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BF690F">
        <w:rPr>
          <w:rFonts w:ascii="Times New Roman" w:eastAsia="Times New Roman" w:hAnsi="Times New Roman" w:cs="Times New Roman"/>
          <w:b/>
          <w:color w:val="000000"/>
          <w:sz w:val="28"/>
          <w:szCs w:val="28"/>
          <w:lang w:val="uk-UA" w:eastAsia="ru-RU"/>
        </w:rPr>
        <w:lastRenderedPageBreak/>
        <w:t>7) інформація про будь-які обмеження прав участі та голосування акціонерів (учасників) на загальних зборах емітента</w:t>
      </w:r>
    </w:p>
    <w:tbl>
      <w:tblPr>
        <w:tblW w:w="10065" w:type="dxa"/>
        <w:tblInd w:w="15" w:type="dxa"/>
        <w:tblLayout w:type="fixed"/>
        <w:tblCellMar>
          <w:top w:w="15" w:type="dxa"/>
          <w:left w:w="15" w:type="dxa"/>
          <w:bottom w:w="15" w:type="dxa"/>
          <w:right w:w="15" w:type="dxa"/>
        </w:tblCellMar>
        <w:tblLook w:val="0000" w:firstRow="0" w:lastRow="0" w:firstColumn="0" w:lastColumn="0" w:noHBand="0" w:noVBand="0"/>
      </w:tblPr>
      <w:tblGrid>
        <w:gridCol w:w="2268"/>
        <w:gridCol w:w="1985"/>
        <w:gridCol w:w="4394"/>
        <w:gridCol w:w="1418"/>
      </w:tblGrid>
      <w:tr w:rsidR="00BF690F" w:rsidRPr="00BF690F" w:rsidTr="00641CB5">
        <w:tc>
          <w:tcPr>
            <w:tcW w:w="2268"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ind w:left="180" w:hanging="180"/>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color w:val="000000"/>
                <w:sz w:val="20"/>
                <w:szCs w:val="20"/>
                <w:lang w:val="uk-UA" w:eastAsia="uk-UA"/>
              </w:rPr>
              <w:t>Загальна кількість акцій</w:t>
            </w:r>
          </w:p>
        </w:tc>
        <w:tc>
          <w:tcPr>
            <w:tcW w:w="1985"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BF690F">
              <w:rPr>
                <w:rFonts w:ascii="Times New Roman" w:eastAsia="Times New Roman" w:hAnsi="Times New Roman" w:cs="Times New Roman"/>
                <w:b/>
                <w:color w:val="000000"/>
                <w:sz w:val="20"/>
                <w:szCs w:val="20"/>
                <w:lang w:val="uk-UA" w:eastAsia="ru-RU"/>
              </w:rPr>
              <w:t>Кількість акцій з обмеженнями</w:t>
            </w:r>
          </w:p>
        </w:tc>
        <w:tc>
          <w:tcPr>
            <w:tcW w:w="4394"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BF690F">
              <w:rPr>
                <w:rFonts w:ascii="Times New Roman" w:eastAsia="Times New Roman" w:hAnsi="Times New Roman" w:cs="Times New Roman"/>
                <w:b/>
                <w:color w:val="000000"/>
                <w:sz w:val="20"/>
                <w:szCs w:val="20"/>
                <w:lang w:val="uk-UA" w:eastAsia="ru-RU"/>
              </w:rPr>
              <w:t>Підстава виникнення обмеження</w:t>
            </w:r>
          </w:p>
        </w:tc>
        <w:tc>
          <w:tcPr>
            <w:tcW w:w="1418"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BF690F">
              <w:rPr>
                <w:rFonts w:ascii="Times New Roman" w:eastAsia="Times New Roman" w:hAnsi="Times New Roman" w:cs="Times New Roman"/>
                <w:b/>
                <w:color w:val="000000"/>
                <w:sz w:val="20"/>
                <w:szCs w:val="20"/>
                <w:lang w:val="uk-UA" w:eastAsia="ru-RU"/>
              </w:rPr>
              <w:t>Дата виникнення обмеження</w:t>
            </w:r>
          </w:p>
        </w:tc>
      </w:tr>
      <w:tr w:rsidR="00BF690F" w:rsidRPr="00BF690F" w:rsidTr="00641CB5">
        <w:tc>
          <w:tcPr>
            <w:tcW w:w="2268"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ind w:left="180" w:hanging="180"/>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1</w:t>
            </w:r>
          </w:p>
        </w:tc>
        <w:tc>
          <w:tcPr>
            <w:tcW w:w="1985"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2</w:t>
            </w:r>
          </w:p>
        </w:tc>
        <w:tc>
          <w:tcPr>
            <w:tcW w:w="4394" w:type="dxa"/>
            <w:tcBorders>
              <w:top w:val="single" w:sz="6" w:space="0" w:color="000000"/>
              <w:left w:val="single" w:sz="6" w:space="0" w:color="000000"/>
              <w:bottom w:val="single" w:sz="6" w:space="0" w:color="000000"/>
              <w:right w:val="single" w:sz="6" w:space="0" w:color="000000"/>
            </w:tcBorders>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en-US" w:eastAsia="uk-UA"/>
              </w:rPr>
            </w:pPr>
            <w:r w:rsidRPr="00BF690F">
              <w:rPr>
                <w:rFonts w:ascii="Times New Roman" w:eastAsia="Times New Roman" w:hAnsi="Times New Roman" w:cs="Times New Roman"/>
                <w:b/>
                <w:bCs/>
                <w:sz w:val="20"/>
                <w:szCs w:val="20"/>
                <w:lang w:val="en-US" w:eastAsia="uk-UA"/>
              </w:rPr>
              <w:t>3</w:t>
            </w:r>
          </w:p>
        </w:tc>
        <w:tc>
          <w:tcPr>
            <w:tcW w:w="1418"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en-US" w:eastAsia="uk-UA"/>
              </w:rPr>
            </w:pPr>
            <w:r w:rsidRPr="00BF690F">
              <w:rPr>
                <w:rFonts w:ascii="Times New Roman" w:eastAsia="Times New Roman" w:hAnsi="Times New Roman" w:cs="Times New Roman"/>
                <w:b/>
                <w:bCs/>
                <w:sz w:val="20"/>
                <w:szCs w:val="20"/>
                <w:lang w:val="en-US" w:eastAsia="uk-UA"/>
              </w:rPr>
              <w:t>4</w:t>
            </w:r>
          </w:p>
        </w:tc>
      </w:tr>
      <w:tr w:rsidR="00BF690F" w:rsidRPr="00BF690F" w:rsidTr="00641CB5">
        <w:tc>
          <w:tcPr>
            <w:tcW w:w="2268"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ind w:left="180" w:hanging="180"/>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33526840</w:t>
            </w:r>
          </w:p>
        </w:tc>
        <w:tc>
          <w:tcPr>
            <w:tcW w:w="1985"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241175</w:t>
            </w:r>
          </w:p>
        </w:tc>
        <w:tc>
          <w:tcPr>
            <w:tcW w:w="4394" w:type="dxa"/>
            <w:tcBorders>
              <w:top w:val="single" w:sz="6" w:space="0" w:color="000000"/>
              <w:left w:val="single" w:sz="6" w:space="0" w:color="000000"/>
              <w:bottom w:val="single" w:sz="6" w:space="0" w:color="000000"/>
              <w:right w:val="single" w:sz="6" w:space="0" w:color="000000"/>
            </w:tcBorders>
          </w:tcPr>
          <w:p w:rsidR="00BF690F" w:rsidRPr="00BF690F" w:rsidRDefault="00BF690F" w:rsidP="00BF690F">
            <w:pPr>
              <w:spacing w:after="0" w:line="240" w:lineRule="auto"/>
              <w:jc w:val="center"/>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 xml:space="preserve">Станом на 31.12.2019 року загальна кількість голосуючих акцій ПРИВАТНОГО АКЦІОНЕРНОГО ТОВАРИСТВА "Дніпропетровський завод мостових залізобетонних конструкцій " складає 33285665 штук, що становить 99,28 % від загальної кількості акцій Товариства. </w:t>
            </w:r>
          </w:p>
          <w:p w:rsidR="00BF690F" w:rsidRPr="00BF690F" w:rsidRDefault="00BF690F" w:rsidP="00BF690F">
            <w:pPr>
              <w:spacing w:after="0" w:line="240" w:lineRule="auto"/>
              <w:jc w:val="center"/>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Інші власники не уклали з обраною емітентом депозитарною установою договору про обслуговування рахунка в цінних паперах від власного імені та не здійснили переказ належних їм прав на цінні папери на свій рахунок у цінних паперах, відкритий в іншій депозитарній установі. Тому відповідно до п. 10 Прикінцевих та перехідних положень Закону України "Про депозитарну систему України" та Листа Національної комісії з цінних паперів та фондового ринку №08/03/18049/НК від 30.09.2014 року, їхні акції не враховуються при визначенні кворуму та при голосуванні в органах емітента.</w:t>
            </w:r>
          </w:p>
          <w:p w:rsidR="00BF690F" w:rsidRPr="00BF690F" w:rsidRDefault="00BF690F" w:rsidP="00BF690F">
            <w:pPr>
              <w:spacing w:after="0" w:line="240" w:lineRule="auto"/>
              <w:jc w:val="center"/>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Інших обмежень прав участі та голосування акціонерів на загальних зборах емітента не має.</w:t>
            </w:r>
          </w:p>
        </w:tc>
        <w:tc>
          <w:tcPr>
            <w:tcW w:w="1418"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30.09.2014</w:t>
            </w:r>
          </w:p>
        </w:tc>
      </w:tr>
      <w:tr w:rsidR="00BF690F" w:rsidRPr="00BF690F" w:rsidTr="00641CB5">
        <w:tc>
          <w:tcPr>
            <w:tcW w:w="2268"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ind w:left="180" w:hanging="180"/>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Опис</w:t>
            </w:r>
          </w:p>
        </w:tc>
        <w:tc>
          <w:tcPr>
            <w:tcW w:w="7797" w:type="dxa"/>
            <w:gridSpan w:val="3"/>
            <w:tcBorders>
              <w:top w:val="single" w:sz="6" w:space="0" w:color="000000"/>
              <w:left w:val="single" w:sz="6" w:space="0" w:color="000000"/>
              <w:bottom w:val="single" w:sz="6" w:space="0" w:color="000000"/>
              <w:right w:val="single" w:sz="6" w:space="0" w:color="000000"/>
            </w:tcBorders>
          </w:tcPr>
          <w:p w:rsidR="00BF690F" w:rsidRPr="00BF690F" w:rsidRDefault="00BF690F" w:rsidP="00BF690F">
            <w:pPr>
              <w:spacing w:after="0" w:line="240" w:lineRule="auto"/>
              <w:rPr>
                <w:rFonts w:ascii="Times New Roman" w:eastAsia="Times New Roman" w:hAnsi="Times New Roman" w:cs="Times New Roman"/>
                <w:b/>
                <w:bCs/>
                <w:sz w:val="20"/>
                <w:szCs w:val="20"/>
                <w:lang w:val="en-US" w:eastAsia="uk-UA"/>
              </w:rPr>
            </w:pPr>
          </w:p>
        </w:tc>
      </w:tr>
    </w:tbl>
    <w:p w:rsidR="00BF690F" w:rsidRPr="00BF690F" w:rsidRDefault="00BF690F" w:rsidP="00BF690F">
      <w:pPr>
        <w:spacing w:after="0" w:line="240" w:lineRule="auto"/>
        <w:rPr>
          <w:rFonts w:ascii="Times New Roman" w:eastAsia="Times New Roman" w:hAnsi="Times New Roman" w:cs="Times New Roman"/>
          <w:sz w:val="24"/>
          <w:szCs w:val="24"/>
          <w:lang w:val="uk-UA" w:eastAsia="uk-UA"/>
        </w:rPr>
      </w:pP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after="0" w:line="240" w:lineRule="auto"/>
        <w:jc w:val="center"/>
        <w:rPr>
          <w:rFonts w:ascii="Times New Roman" w:eastAsia="Times New Roman" w:hAnsi="Times New Roman" w:cs="Times New Roman"/>
          <w:b/>
          <w:color w:val="000000"/>
          <w:sz w:val="28"/>
          <w:szCs w:val="28"/>
          <w:lang w:val="uk-UA" w:eastAsia="uk-UA"/>
        </w:rPr>
      </w:pPr>
      <w:r w:rsidRPr="00BF690F">
        <w:rPr>
          <w:rFonts w:ascii="Times New Roman" w:eastAsia="Times New Roman" w:hAnsi="Times New Roman" w:cs="Times New Roman"/>
          <w:b/>
          <w:color w:val="000000"/>
          <w:sz w:val="28"/>
          <w:szCs w:val="28"/>
          <w:lang w:val="uk-UA" w:eastAsia="uk-UA"/>
        </w:rPr>
        <w:lastRenderedPageBreak/>
        <w:t>8) порядок призначення та звільнення посадових осіб емітента</w:t>
      </w:r>
    </w:p>
    <w:p w:rsidR="00BF690F" w:rsidRPr="00BF690F" w:rsidRDefault="00BF690F" w:rsidP="00BF690F">
      <w:pPr>
        <w:spacing w:after="0" w:line="240" w:lineRule="auto"/>
        <w:jc w:val="center"/>
        <w:rPr>
          <w:rFonts w:ascii="Times New Roman" w:eastAsia="Times New Roman" w:hAnsi="Times New Roman" w:cs="Times New Roman"/>
          <w:b/>
          <w:sz w:val="28"/>
          <w:szCs w:val="28"/>
          <w:lang w:val="uk-UA" w:eastAsia="uk-UA"/>
        </w:rPr>
      </w:pPr>
      <w:r w:rsidRPr="00BF690F">
        <w:rPr>
          <w:rFonts w:ascii="Times New Roman" w:eastAsia="Times New Roman" w:hAnsi="Times New Roman" w:cs="Times New Roman"/>
          <w:b/>
          <w:color w:val="000000"/>
          <w:sz w:val="28"/>
          <w:szCs w:val="28"/>
          <w:lang w:val="uk-UA" w:eastAsia="uk-UA"/>
        </w:rPr>
        <w:t xml:space="preserve"> </w:t>
      </w:r>
    </w:p>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Згідно п.9.5.1 Посадові особи органів Товариства- фізичні особи- Голова та члени Наглядової ради, Генеральний директор.</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Членом наглядової ради акціонерного товариства може бути лише фізична особа. Особи, обрані наглядової ради, можуть переобиратися необмежену кількість разів.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Повідомлення про заміну члена наглядової ради-представника акціонера повинно містити інформацію про нового члена наглядової ради,який призначається на заміну відкликаного , розмір пакета акцій, що йому належить або їм сукупно належать.</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BF690F">
        <w:rPr>
          <w:rFonts w:ascii="Times New Roman" w:eastAsia="Times New Roman" w:hAnsi="Times New Roman" w:cs="Times New Roman"/>
          <w:b/>
          <w:color w:val="000000"/>
          <w:sz w:val="28"/>
          <w:szCs w:val="28"/>
          <w:lang w:val="uk-UA" w:eastAsia="ru-RU"/>
        </w:rPr>
        <w:lastRenderedPageBreak/>
        <w:t>9) повноваження посадових осіб емітента</w:t>
      </w:r>
    </w:p>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Генеральний директор є виконавчим органом Товариства, який здійснює керівництво його поточною діяльністю.</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Генеральний директор у процесі виконання своїх функцій має право без довіреності виконувати дії від імені Товариства, у тому числі:</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-представляти Товариство у взаємовідносинах з юридичними і фізичними особами, державними та іншими органами і організаціями, у суді, господарському і третейському суді, в інших судових установах;</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укладати цивільно-правові угоди з правом одноособового іх підпису;</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видавати довіреності на здійснення дій від імені Товариства;</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 відкривати та закривати у банківських установах поточні та інші документи;</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видавати накази та розпорядження , які є обов'язковими для виконання усіма працівниками Товариства;</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здійснювати інші дії згідно з рішеннями Загальних зборів, Наглядової ради;</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приймати рішення щодо призначення керівників структурних одиниць.</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Посадові особи органів Товариства несуть відповідальність перед Товариства за збитки , завданні Товариству своїми діями (бездіяльністю), згідно з законом.</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Посадові особи органів Товариства забезпечують членами Наглядової ради доступ до всієї інформації, що стосується діяльності Товариства в межах, встановлених законодавством України та Статутом Товариства.</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after="0" w:line="240" w:lineRule="auto"/>
        <w:jc w:val="center"/>
        <w:rPr>
          <w:rFonts w:ascii="Times New Roman" w:eastAsia="Times New Roman" w:hAnsi="Times New Roman" w:cs="Times New Roman"/>
          <w:b/>
          <w:color w:val="000000"/>
          <w:sz w:val="28"/>
          <w:szCs w:val="28"/>
          <w:lang w:val="uk-UA" w:eastAsia="uk-UA"/>
        </w:rPr>
      </w:pPr>
      <w:r w:rsidRPr="00BF690F">
        <w:rPr>
          <w:rFonts w:ascii="Times New Roman" w:eastAsia="Times New Roman" w:hAnsi="Times New Roman" w:cs="Times New Roman"/>
          <w:b/>
          <w:color w:val="000000"/>
          <w:sz w:val="28"/>
          <w:szCs w:val="28"/>
          <w:lang w:val="uk-UA" w:eastAsia="uk-UA"/>
        </w:rPr>
        <w:lastRenderedPageBreak/>
        <w:t xml:space="preserve">10) </w:t>
      </w:r>
      <w:r w:rsidRPr="00BF690F">
        <w:rPr>
          <w:rFonts w:ascii="Times New Roman" w:eastAsia="Times New Roman" w:hAnsi="Times New Roman" w:cs="Times New Roman"/>
          <w:b/>
          <w:sz w:val="28"/>
          <w:szCs w:val="28"/>
          <w:lang w:eastAsia="uk-UA"/>
        </w:rPr>
        <w:t>висловлення думки аудитора (аудиторської фірми) щодо інформації, зазначеної у підпунктах 5 - 9 цього пункту, а також перевірки інформації, зазначеної в підпунктах 1 - 4 цього пункту.</w:t>
      </w:r>
    </w:p>
    <w:p w:rsidR="00BF690F" w:rsidRPr="00BF690F" w:rsidRDefault="00BF690F" w:rsidP="00BF690F">
      <w:pPr>
        <w:spacing w:after="0" w:line="240" w:lineRule="auto"/>
        <w:jc w:val="center"/>
        <w:rPr>
          <w:rFonts w:ascii="Times New Roman" w:eastAsia="Times New Roman" w:hAnsi="Times New Roman" w:cs="Times New Roman"/>
          <w:b/>
          <w:sz w:val="28"/>
          <w:szCs w:val="28"/>
          <w:lang w:val="uk-UA" w:eastAsia="uk-UA"/>
        </w:rPr>
      </w:pPr>
      <w:r w:rsidRPr="00BF690F">
        <w:rPr>
          <w:rFonts w:ascii="Times New Roman" w:eastAsia="Times New Roman" w:hAnsi="Times New Roman" w:cs="Times New Roman"/>
          <w:b/>
          <w:color w:val="000000"/>
          <w:sz w:val="28"/>
          <w:szCs w:val="28"/>
          <w:lang w:val="uk-UA" w:eastAsia="uk-UA"/>
        </w:rPr>
        <w:t xml:space="preserve"> </w:t>
      </w:r>
    </w:p>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АУДИТОРСЬКА ФІРМА "РЕСУРС-АУДИТ"</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У ФОРМІ ТОВАРИСТВА З ОБМЕЖЕНОЮ ВІДПОВІДАЛЬНІСТЮ</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49010, місто Дніпро, проспект Д. Яворницького, будинок 93, офіс 415</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код ЄДРПОУ: 23647230, тел/факс (+38056)7445476, </w:t>
      </w:r>
      <w:r w:rsidRPr="00BF690F">
        <w:rPr>
          <w:rFonts w:ascii="Times New Roman" w:eastAsia="Times New Roman" w:hAnsi="Times New Roman" w:cs="Times New Roman"/>
          <w:sz w:val="20"/>
          <w:szCs w:val="20"/>
          <w:lang w:val="en-US" w:eastAsia="uk-UA"/>
        </w:rPr>
        <w:t>audit</w:t>
      </w:r>
      <w:r w:rsidRPr="00BF690F">
        <w:rPr>
          <w:rFonts w:ascii="Times New Roman" w:eastAsia="Times New Roman" w:hAnsi="Times New Roman" w:cs="Times New Roman"/>
          <w:sz w:val="20"/>
          <w:szCs w:val="20"/>
          <w:lang w:eastAsia="uk-UA"/>
        </w:rPr>
        <w:t>.</w:t>
      </w:r>
      <w:r w:rsidRPr="00BF690F">
        <w:rPr>
          <w:rFonts w:ascii="Times New Roman" w:eastAsia="Times New Roman" w:hAnsi="Times New Roman" w:cs="Times New Roman"/>
          <w:sz w:val="20"/>
          <w:szCs w:val="20"/>
          <w:lang w:val="en-US" w:eastAsia="uk-UA"/>
        </w:rPr>
        <w:t>dnepr</w:t>
      </w:r>
      <w:r w:rsidRPr="00BF690F">
        <w:rPr>
          <w:rFonts w:ascii="Times New Roman" w:eastAsia="Times New Roman" w:hAnsi="Times New Roman" w:cs="Times New Roman"/>
          <w:sz w:val="20"/>
          <w:szCs w:val="20"/>
          <w:lang w:eastAsia="uk-UA"/>
        </w:rPr>
        <w:t>@</w:t>
      </w:r>
      <w:r w:rsidRPr="00BF690F">
        <w:rPr>
          <w:rFonts w:ascii="Times New Roman" w:eastAsia="Times New Roman" w:hAnsi="Times New Roman" w:cs="Times New Roman"/>
          <w:sz w:val="20"/>
          <w:szCs w:val="20"/>
          <w:lang w:val="en-US" w:eastAsia="uk-UA"/>
        </w:rPr>
        <w:t>i</w:t>
      </w:r>
      <w:r w:rsidRPr="00BF690F">
        <w:rPr>
          <w:rFonts w:ascii="Times New Roman" w:eastAsia="Times New Roman" w:hAnsi="Times New Roman" w:cs="Times New Roman"/>
          <w:sz w:val="20"/>
          <w:szCs w:val="20"/>
          <w:lang w:eastAsia="uk-UA"/>
        </w:rPr>
        <w:t>.</w:t>
      </w:r>
      <w:r w:rsidRPr="00BF690F">
        <w:rPr>
          <w:rFonts w:ascii="Times New Roman" w:eastAsia="Times New Roman" w:hAnsi="Times New Roman" w:cs="Times New Roman"/>
          <w:sz w:val="20"/>
          <w:szCs w:val="20"/>
          <w:lang w:val="en-US" w:eastAsia="uk-UA"/>
        </w:rPr>
        <w:t>ua</w:t>
      </w:r>
      <w:r w:rsidRPr="00BF690F">
        <w:rPr>
          <w:rFonts w:ascii="Times New Roman" w:eastAsia="Times New Roman" w:hAnsi="Times New Roman" w:cs="Times New Roman"/>
          <w:sz w:val="20"/>
          <w:szCs w:val="20"/>
          <w:lang w:eastAsia="uk-UA"/>
        </w:rPr>
        <w:t xml:space="preserve">   Номер реєстрації в Реєстрі суб'єктів аудиторської діяльності № 3733.</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_____________________________________________________________</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ЗВІТ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НЕЗАЛЕЖНОГО АУДИТОРА З НАДАННЯ ВПЕВНЕНОСТІ</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щодо інформації, наведеної у Звіті про корпоративне управління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ПРИВАТНОГО АКЦІОНЕРНОГО ТОВАРИСТВА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"Дніпропетровський завод мостових залізобетонних конструкцій"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за 2019 рік</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Акціонерам та керівництву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ПРИВАТНОГО АКЦІОНЕРНОГО ТОВАРИСТВА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"Дніпропетровський завод мостових залізобетонних конструкцій" (надалі по тексту - Товариство)</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Національній комісії з цінних паперів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та фондового ринку (надалі по тексту - НКЦПФР)</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Цей Звіт складено за результатами виконання завдання АУДИТОРСЬКОЮ ФІРМОЮ "РЕ-СУРС - АУДИТ" У ФОРМІ ТОВАРИСТВА З ОБМЕЖЕНОЮ ВІДПОВІДАЛЬНІСТЮ (номер реєстрації у Реєстрі суб'єктів аудиторської діяльності - 3733), на підставі договору №27/07-2020-І-31 від 27 липня 2020 року та у відповідності до: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Закону України "Про аудит фінансової звітності та аудиторську діяльність" від 21.12.2017 року № 2258-</w:t>
      </w:r>
      <w:r w:rsidRPr="00BF690F">
        <w:rPr>
          <w:rFonts w:ascii="Times New Roman" w:eastAsia="Times New Roman" w:hAnsi="Times New Roman" w:cs="Times New Roman"/>
          <w:sz w:val="20"/>
          <w:szCs w:val="20"/>
          <w:lang w:val="en-US" w:eastAsia="uk-UA"/>
        </w:rPr>
        <w:t>VIII</w:t>
      </w:r>
      <w:r w:rsidRPr="00BF690F">
        <w:rPr>
          <w:rFonts w:ascii="Times New Roman" w:eastAsia="Times New Roman" w:hAnsi="Times New Roman" w:cs="Times New Roman"/>
          <w:sz w:val="20"/>
          <w:szCs w:val="20"/>
          <w:lang w:eastAsia="uk-UA"/>
        </w:rPr>
        <w:t xml:space="preserve">;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Міжнародного стандарту завдань з надання впевненості 3000 "Завдання з надання впе-вненості, що не є аудитом чи оглядом історичної фінансової інформації (переглянутий)" - (надалі -МСЗНВ 3000).</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1.</w:t>
      </w:r>
      <w:r w:rsidRPr="00BF690F">
        <w:rPr>
          <w:rFonts w:ascii="Times New Roman" w:eastAsia="Times New Roman" w:hAnsi="Times New Roman" w:cs="Times New Roman"/>
          <w:sz w:val="20"/>
          <w:szCs w:val="20"/>
          <w:lang w:eastAsia="uk-UA"/>
        </w:rPr>
        <w:tab/>
        <w:t>ОПИС ІНФОРМАЦІЇ  З ПРЕДМЕТА ЗАВДАННЯ</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1.1.  ОПИС ПЕРЕВІРЕНИХ ДОКУМЕНТІВ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1. Статут Товариства;</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2.   Внутрішні положення, що стосуються корпоративного управління.</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3. Протоколи загальних зборів акціонерів;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4. Документи що підтверджують обрання посадових осіб Товариства;</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5. Внутрішні положення, регламенти та інструкції;</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6.   Дані щодо реєстру акціонерів Товариства.</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1.2.</w:t>
      </w:r>
      <w:r w:rsidRPr="00BF690F">
        <w:rPr>
          <w:rFonts w:ascii="Times New Roman" w:eastAsia="Times New Roman" w:hAnsi="Times New Roman" w:cs="Times New Roman"/>
          <w:sz w:val="20"/>
          <w:szCs w:val="20"/>
          <w:lang w:eastAsia="uk-UA"/>
        </w:rPr>
        <w:tab/>
        <w:t>ПРЕДМЕТ ЗАВДАННЯ</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Цей звіт містить результати виконання завдання з надання обґрунтованої впевненості щодо інформації, розкритої відповідно до вимог пунктів 5-9 частини 3 статті 401 Закону Укра-їни "Про цінні папери та фондовий ринок" у Звіті про корпоративне управління  ПРИВАТНО-ГО АКЦІОНЕРНОГО ТОВАРИСТВА "Дніпропетровський завод мостових залізобетонних конструкцій"  (надалі - інформація Звіту про корпоративне управління) за рік, що закінчився 31 грудня 2019 року, й включає: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опис основних характеристик систем внутрішнього контролю і управління ризиками Товариства;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перелік осіб, які прямо або опосередковано є власниками значного пакета акцій Това-риства;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інформацію про будь-які обмеження прав участі та голосування акціонерів на загаль-них зборах Товариства;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опис порядку призначення та звільнення посадових осіб Товариства;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w:t>
      </w:r>
      <w:r w:rsidRPr="00BF690F">
        <w:rPr>
          <w:rFonts w:ascii="Times New Roman" w:eastAsia="Times New Roman" w:hAnsi="Times New Roman" w:cs="Times New Roman"/>
          <w:sz w:val="20"/>
          <w:szCs w:val="20"/>
          <w:lang w:eastAsia="uk-UA"/>
        </w:rPr>
        <w:tab/>
        <w:t xml:space="preserve"> опис повноважень посадових осіб Товариства.</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1.3.</w:t>
      </w:r>
      <w:r w:rsidRPr="00BF690F">
        <w:rPr>
          <w:rFonts w:ascii="Times New Roman" w:eastAsia="Times New Roman" w:hAnsi="Times New Roman" w:cs="Times New Roman"/>
          <w:sz w:val="20"/>
          <w:szCs w:val="20"/>
          <w:lang w:eastAsia="uk-UA"/>
        </w:rPr>
        <w:tab/>
        <w:t>ВИЗНАЧЕННЯ КРИТЕРІЇВ ПРЕДМЕТА ЗАВДАННЯ</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Інформацію Звіту про корпоративне управління було складено управлінським персоналом відповідно до вимог (надалі - встановлені критерії):</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пунктів 5-9 частини 3 статті 401 Закону України "Про цінні папери та фондовий ринок";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"Принципів корпоративного управління", які затверджені рішенням НКЦПФР від 22.07.2014  № 955.</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Визначені вище критерії застосовуються виключно для інформації Звіту про корпоративне  управління, що складається для цілей подання регулярної (річної) інформації про емітента,  яка розкривається на фондовому ринку, в тому числі шляхом подання до НКЦПФР відповідно до вимог статті 40 Закону України "Про цінні папери та фондовий ринок".</w:t>
      </w: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2.   ПОЛОЖЕННЯ ПРО ВІДПОВІДАЛЬНІСТЬ</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2.1.  ВІДПОВІДАЛЬНІСТЬ УПРАВЛІНСЬКОГО ПЕРСОНАЛУ</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Управлінський персонал Товариства несе відповідальність за складання і достовірне по-дання інформації Звіту про корпоративне управління відповідно до встановлених критеріїв та за таку систему внутрішнього контролю, яку управлінський персонал визначає потрібною для того, щоб забезпечити складання інформації Звіту про корпоративне управління, що не міс-тить суттєвих викривлень внаслідок шахрайства або помилки.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Ті, кого наділено найвищими повноваженнями, несуть відповідальність за нагляд за процесом формування Звіту про корпоративне управління Товариства, посадові особи Товариства несуть відповідальність за повноту, достовірність документів та іншої інформації, що були надані аудитору для виконання цього завдання.</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2.2.  ВІДПОВІДАЛЬНІСТЬ АУДИТОРА</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Метою завдання з надання впевненості було отримання обґрунтованої впевненості, що інформація Звіту про корпоративне управління в цілому не містить суттєвого викривлення внаслідок шахрайства або помилки, та складання звіту аудитора, що містить нашу думку.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Обґрунтована впевненість є високим рівнем впевненості, проте не гарантує, що виконане завдання з надання впевненості відповідно до МСЗНВ 3000, завжди виявить суттєве викривлення, коли таке існує.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рішення користувачів, що приймаються на основі Звіту про корпоративне управління. Виконуючи завдання з надання впевненості відповідно до вимог МСЗНВ 3000, ми використовуємо професійне судження та професійний скептицизм. Окрім того, ми: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ідентифікуємо та оцінюємо ризики суттєвого викривлення інформації Звіту про корпо-ративне управління внаслідок шахрайства чи помилки, розробляємо та виконуємо аудиторські процедури у відповідь на ці ризики, та отримуємо аудиторські докази, що є достатніми та при-йнятними для використання їх як основи для нашої думки;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отримуємо розуміння заходів внутрішнього контролю, що стосуються завдання з на-дання впевненості, для розробки аудиторських процедур, які б відповідали обставинам, а не для висловлення думки щодо ефективності системи внутрішнього контролю;</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оцінюємо прийнятність застосованих політик та відповідних розкриттів інформації, зроблених управлінським персоналом;</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оцінюємо загальне подання, структуру та зміст інформації Звіту про корпоративне управління включно з розкриттями інформації, а також те, чи показує інформація Звіту про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2</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корпоративне управління операції та події, що було покладено в основу її складання, так, щоб досягти достовірного відображення.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3. ІНФОРМАТИВНИЙ ОГЛЯД ВИКОНАНОЇ РОБОТИ</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3.1. ОБСЯГ ТА ХАРАКТЕР ЗАВДАННЯ</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Здійснені процедури отримання аудиторських доказів, зокрема, але не виключно, були направлені на: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отримання розуміння Товариства як середовища функціонування системи корпора-тивного управління: можливість застосування одноосібного виконавчого органу, особливості функціонування органу контролю - ревізійна комісія;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дослідження прийнятих внутрішніх документів, які регламентують функціонування органів корпоративного управління;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дослідження змісту функцій та повноважень загальних зборів;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дослідження форми функціонування органу перевірки фінансово-господарської діяльності Товариства: наявність ревізійної комісії;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дослідження повноважень та форми функціонування виконавчого органу: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наявність колегіального або одноосібного виконавчого органу Товариства.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Ми несемо відповідальність за формування нашого висновку, який ґрунтується на аудиторських доказах, отриманих до дати цього Звіту внаслідок дослідження зокрема, але не виключно, таких джерел як: статут, протоколи зборів акціонерів, внутрішні положення що стосуються корпоративного управління, регламенти та інструкції, трудові угоди з посадовими особами, дані щодо реєстру акціонерів.</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3.2.  ЗАЯВА, ЩОДО ДОТРИМАННЯ ВИМОГ ЯКОСТІ, НЕЗАЛЕЖНОСТІ ТА ІНШИХ ВИМОГ ЕТИКИ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Прийняття та процес виконання цього завдання здійснювалося з врахуванням політик та процедур системи контролю якості, які розроблено нами відповідно до вимог Міжнародно-го стандарту контролю якості 1 "Контроль якості для фірм, що виконують аудити та огляди фінансової звітності, а також інші завдання з надання впевненості і супутні послуги". Метою створення та підтримання системи контролю якості, є отримання достатньої впевненості у то-му, що: - сама фірма та її персонал діють відповідно до професійних стандартів, законодавчих і регуляторних вимог;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звіти, які надаються фірмою або партнерами із завдання, відповідають обставинам.</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Ми виконали завдання з надання обґрунтованої впевненості відповідно до МСЗНВ 3000. Нашу відповідальність згідно з цим стандартом викладено в розділі "Відповідальність аудитора за виконання завдання з надання обґрунтованої впевненості" нашого звіту.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Ми є незалежними по відношенню до Товариства згідно з Кодексом етики професійних бухгалтерів Ради з міжнародних стандартів етики для бухгалтерів (Кодекс РМСЕБ) та етичними вимогами, застосовними в Україні до </w:t>
      </w:r>
      <w:r w:rsidRPr="00BF690F">
        <w:rPr>
          <w:rFonts w:ascii="Times New Roman" w:eastAsia="Times New Roman" w:hAnsi="Times New Roman" w:cs="Times New Roman"/>
          <w:sz w:val="20"/>
          <w:szCs w:val="20"/>
          <w:lang w:eastAsia="uk-UA"/>
        </w:rPr>
        <w:lastRenderedPageBreak/>
        <w:t xml:space="preserve">нашого завдання з надання впевненості щодо інформації Звіту про корпоративне управління, а також виконали інші обов'язки відповідно до цих вимог та Кодексу РМСЕБ.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Ми вважаємо, що отримані нами аудиторські докази є достатніми і прийнятними для використання їх як основи для нашої думки.</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4. ВИСЛОВЛЕННЯ ДУМКИ</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Ми виконали завдання з надання обґрунтованої впевненості щодо інформації Звіту про корпоративне управління ПРИВАТНОГО АКЦІОНЕРНОГО ТОВАРИСТВА "Дніпропетровський завод мостових залізобетонних конструкцій", що включає опис основних характеристик систем внутрішнього контролю і управління ризиками, перелік осіб, які прямо або опосередковано є власниками значного</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3</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пакета акцій, інформацію про будь-які обмеження прав участі та голосування акціоне-рів на загальних зборах, опис порядку призначення та звільнення посадових осіб, опис повно-важень посадових осіб за рік, що закінчився 31 грудня 2019 року.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На нашу думку, інформація Звіту про корпоративне управління, що додається, складена в усіх суттєвих аспектах, відповідно до вимог пунктів 5-9 частини 3 статті 401 Закону України "Про цінні папери та фондовий ринок" та не суперечить "Принципам ко-рпоративного управління", які затверджені рішенням НКЦПФР від 22.07.2014  № 955.</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5. ІНША ІНФОРМАЦІЯ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Управлінський персонал несе відповідальність за іншу інформацію, яка включається до Звіту про корпоративне управління відповідно до вимог пунктів 1-4 частини 3 статті 401 Зако-ну України "Про цінні папери та фондовий ринок" та подається в такому звіті (надалі по текс-ту - Інша інформація Звіту про корпоративне управління).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Інша інформація Звіту про корпоративне управління включає: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1) посилання на: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а) власний кодекс корпоративного управління, Товариством не затверджувався;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б) інший кодекс корпоративного управління, Товариство добровільно вирішило не застосову-вати;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в) всю відповідну інформацію про практику корпоративного управління, застосовувану понад визначені законодавством вимоги.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2) якщо Товариство відхиляється від положень кодексу корпоративного управління, зазначе-ного в підпунктах "а" або "б" пункту1): пояснення, від яких частин кодексу корпоративного управління він відхиляється і причини таких відхилень. Якщо Товариство прийняло рішення не застосовувати деякі положення кодексу корпоративного управління, зазначеного в підпунктах "а" або "б" пункту 1), воно обґрунтовує причини таких дій;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3) інформацію про не проведені загальні збори акціонерів в 2019 році ;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4) персональний склад наглядової ради та колегіального виконавчого органу (за наявності), їхніх комітетів (за наявності), інформацію про проведені засідання та загальний опис прийня-тих на них рішень.</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Наша думка щодо інформації Звіту про корпоративне управління не поширюється на Іншу інформацію Звіту про корпоративне управління, і ми не надаємо висновок з будь-яким рівнем впевненості щодо такої інформації. У зв'язку з виконанням завдання з надання впевне-ності нашою відповідальністю, згідно вимог частини 3 статті 401 Закону України "Про цінні папери та фондовий ринок", є перевірка іншої інформації Звіту про корпоративне управління та при цьому розглянути, чи існує суттєва невідповідність між іншою інформацією та інфор-мацією Звіту про корпоративне управління або нашими знаннями, отриманими під час вико-нання завдання з надання впевненості, або чи ця інша інформація має вигляд такої, що містить суттєве викривлення. Якщо на основі проведеної нами роботи ми доходимо висновку, що іс-нує суттєве викривлення цієї іншої інформації, ми зобов'язані повідомити про цей факт.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Ми не виявили таких фактів, які б необхідно було включити до звіту.</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Підпис аудитора:</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Директор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Никифоренко Микола Іванович                                  ___________________</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(сертифікат аудитора  серія А №04071 від 24.12.1999, </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номер реєстрації у реєстрі аудиторів АПУ №100984)</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Дата Звіту з надання впевненості  - 20.10.2020.</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Адреса аудитора: 49000,  м. Дніпро,  проспект Д. Яворницького,  будинок 93, офіс 415.</w:t>
      </w: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Default="00BF690F">
      <w:pPr>
        <w:sectPr w:rsidR="00BF690F" w:rsidSect="00BF690F">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BF690F" w:rsidRPr="00BF690F" w:rsidTr="00641CB5">
        <w:trPr>
          <w:trHeight w:val="463"/>
        </w:trPr>
        <w:tc>
          <w:tcPr>
            <w:tcW w:w="15480"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Cambria" w:eastAsia="Cambria" w:hAnsi="Cambria" w:cs="Cambria"/>
                <w:b/>
                <w:bCs/>
                <w:sz w:val="24"/>
                <w:szCs w:val="24"/>
                <w:lang w:eastAsia="uk-UA"/>
              </w:rPr>
            </w:pPr>
            <w:r w:rsidRPr="00BF690F">
              <w:rPr>
                <w:rFonts w:ascii="Cambria" w:eastAsia="Cambria" w:hAnsi="Cambria" w:cs="Cambria"/>
                <w:b/>
                <w:bCs/>
                <w:sz w:val="28"/>
                <w:szCs w:val="28"/>
                <w:lang w:val="en-US" w:eastAsia="uk-UA"/>
              </w:rPr>
              <w:lastRenderedPageBreak/>
              <w:t>VIII</w:t>
            </w:r>
            <w:r w:rsidRPr="00BF690F">
              <w:rPr>
                <w:rFonts w:ascii="Cambria" w:eastAsia="Cambria" w:hAnsi="Cambria" w:cs="Cambria"/>
                <w:b/>
                <w:bCs/>
                <w:sz w:val="28"/>
                <w:szCs w:val="28"/>
                <w:lang w:eastAsia="uk-UA"/>
              </w:rPr>
              <w:t>. Інформація про осіб, що володіють 5 і більше відсотками акцій емітента</w:t>
            </w:r>
          </w:p>
        </w:tc>
      </w:tr>
    </w:tbl>
    <w:p w:rsidR="00BF690F" w:rsidRPr="00BF690F" w:rsidRDefault="00BF690F" w:rsidP="00BF690F">
      <w:pPr>
        <w:spacing w:after="0" w:line="240" w:lineRule="auto"/>
        <w:rPr>
          <w:rFonts w:ascii="Cambria" w:eastAsia="Cambria" w:hAnsi="Cambria" w:cs="Cambria"/>
          <w:vanish/>
          <w:sz w:val="24"/>
          <w:szCs w:val="24"/>
          <w:lang w:val="uk-UA" w:eastAsia="uk-UA"/>
        </w:rPr>
      </w:pPr>
    </w:p>
    <w:tbl>
      <w:tblPr>
        <w:tblW w:w="15430"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588"/>
        <w:gridCol w:w="1428"/>
        <w:gridCol w:w="3303"/>
        <w:gridCol w:w="1736"/>
        <w:gridCol w:w="1763"/>
        <w:gridCol w:w="1820"/>
        <w:gridCol w:w="1792"/>
      </w:tblGrid>
      <w:tr w:rsidR="00BF690F" w:rsidRPr="00BF690F" w:rsidTr="00641CB5">
        <w:tc>
          <w:tcPr>
            <w:tcW w:w="3588" w:type="dxa"/>
            <w:vMerge w:val="restart"/>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Cambria" w:hAnsi="Times New Roman" w:cs="Times New Roman"/>
                <w:b/>
                <w:bCs/>
                <w:sz w:val="20"/>
                <w:szCs w:val="20"/>
                <w:lang w:val="uk-UA" w:eastAsia="uk-UA"/>
              </w:rPr>
            </w:pPr>
            <w:r w:rsidRPr="00BF690F">
              <w:rPr>
                <w:rFonts w:ascii="Times New Roman" w:eastAsia="Cambria" w:hAnsi="Times New Roman" w:cs="Times New Roman"/>
                <w:b/>
                <w:bCs/>
                <w:sz w:val="20"/>
                <w:szCs w:val="20"/>
                <w:lang w:val="uk-UA" w:eastAsia="uk-UA"/>
              </w:rPr>
              <w:t>Найменування юридичної особи</w:t>
            </w:r>
          </w:p>
        </w:tc>
        <w:tc>
          <w:tcPr>
            <w:tcW w:w="1428" w:type="dxa"/>
            <w:vMerge w:val="restart"/>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Cambria" w:hAnsi="Times New Roman" w:cs="Times New Roman"/>
                <w:b/>
                <w:bCs/>
                <w:sz w:val="20"/>
                <w:szCs w:val="20"/>
                <w:lang w:val="uk-UA" w:eastAsia="uk-UA"/>
              </w:rPr>
            </w:pPr>
            <w:r w:rsidRPr="00BF690F">
              <w:rPr>
                <w:rFonts w:ascii="Times New Roman" w:eastAsia="Cambria" w:hAnsi="Times New Roman" w:cs="Times New Roman"/>
                <w:b/>
                <w:color w:val="000000"/>
                <w:sz w:val="20"/>
                <w:szCs w:val="20"/>
                <w:lang w:val="x-none" w:eastAsia="uk-UA"/>
              </w:rPr>
              <w:t>Ідентифікаційний код юридичної особи</w:t>
            </w:r>
          </w:p>
        </w:tc>
        <w:tc>
          <w:tcPr>
            <w:tcW w:w="3303" w:type="dxa"/>
            <w:vMerge w:val="restart"/>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Cambria" w:hAnsi="Times New Roman" w:cs="Times New Roman"/>
                <w:b/>
                <w:bCs/>
                <w:sz w:val="20"/>
                <w:szCs w:val="20"/>
                <w:lang w:val="uk-UA" w:eastAsia="uk-UA"/>
              </w:rPr>
            </w:pPr>
            <w:r w:rsidRPr="00BF690F">
              <w:rPr>
                <w:rFonts w:ascii="Times New Roman" w:eastAsia="Cambria" w:hAnsi="Times New Roman" w:cs="Times New Roman"/>
                <w:b/>
                <w:bCs/>
                <w:sz w:val="20"/>
                <w:szCs w:val="20"/>
                <w:lang w:val="uk-UA" w:eastAsia="uk-UA"/>
              </w:rPr>
              <w:t>Місцезнаходження</w:t>
            </w:r>
          </w:p>
        </w:tc>
        <w:tc>
          <w:tcPr>
            <w:tcW w:w="1736" w:type="dxa"/>
            <w:vMerge w:val="restart"/>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Cambria" w:hAnsi="Times New Roman" w:cs="Times New Roman"/>
                <w:b/>
                <w:bCs/>
                <w:sz w:val="20"/>
                <w:szCs w:val="20"/>
                <w:lang w:val="uk-UA" w:eastAsia="uk-UA"/>
              </w:rPr>
            </w:pPr>
            <w:r w:rsidRPr="00BF690F">
              <w:rPr>
                <w:rFonts w:ascii="Times New Roman" w:eastAsia="Cambria" w:hAnsi="Times New Roman" w:cs="Times New Roman"/>
                <w:b/>
                <w:bCs/>
                <w:sz w:val="20"/>
                <w:szCs w:val="20"/>
                <w:lang w:val="uk-UA" w:eastAsia="uk-UA"/>
              </w:rPr>
              <w:t>Кількість акцій (штук)</w:t>
            </w:r>
          </w:p>
        </w:tc>
        <w:tc>
          <w:tcPr>
            <w:tcW w:w="1763" w:type="dxa"/>
            <w:vMerge w:val="restart"/>
            <w:vAlign w:val="center"/>
          </w:tcPr>
          <w:p w:rsidR="00BF690F" w:rsidRPr="00BF690F" w:rsidRDefault="00BF690F" w:rsidP="00BF690F">
            <w:pPr>
              <w:spacing w:after="0" w:line="240" w:lineRule="auto"/>
              <w:jc w:val="center"/>
              <w:rPr>
                <w:rFonts w:ascii="Times New Roman" w:eastAsia="Cambria" w:hAnsi="Times New Roman" w:cs="Times New Roman"/>
                <w:b/>
                <w:bCs/>
                <w:sz w:val="20"/>
                <w:szCs w:val="20"/>
                <w:lang w:val="uk-UA" w:eastAsia="uk-UA"/>
              </w:rPr>
            </w:pPr>
            <w:r w:rsidRPr="00BF690F">
              <w:rPr>
                <w:rFonts w:ascii="Times New Roman" w:eastAsia="Cambria" w:hAnsi="Times New Roman" w:cs="Times New Roman"/>
                <w:b/>
                <w:bCs/>
                <w:sz w:val="20"/>
                <w:szCs w:val="20"/>
                <w:lang w:val="uk-UA"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Cambria" w:hAnsi="Times New Roman" w:cs="Times New Roman"/>
                <w:b/>
                <w:bCs/>
                <w:sz w:val="20"/>
                <w:szCs w:val="20"/>
                <w:lang w:val="uk-UA" w:eastAsia="uk-UA"/>
              </w:rPr>
            </w:pPr>
            <w:r w:rsidRPr="00BF690F">
              <w:rPr>
                <w:rFonts w:ascii="Times New Roman" w:eastAsia="Cambria" w:hAnsi="Times New Roman" w:cs="Times New Roman"/>
                <w:b/>
                <w:bCs/>
                <w:sz w:val="20"/>
                <w:szCs w:val="20"/>
                <w:lang w:val="uk-UA" w:eastAsia="uk-UA"/>
              </w:rPr>
              <w:t>Кількість за видами акцій</w:t>
            </w:r>
          </w:p>
        </w:tc>
      </w:tr>
      <w:tr w:rsidR="00BF690F" w:rsidRPr="00BF690F" w:rsidTr="00641CB5">
        <w:tc>
          <w:tcPr>
            <w:tcW w:w="3588" w:type="dxa"/>
            <w:vMerge/>
            <w:vAlign w:val="center"/>
          </w:tcPr>
          <w:p w:rsidR="00BF690F" w:rsidRPr="00BF690F" w:rsidRDefault="00BF690F" w:rsidP="00BF690F">
            <w:pPr>
              <w:spacing w:after="0" w:line="240" w:lineRule="auto"/>
              <w:rPr>
                <w:rFonts w:ascii="Times New Roman" w:eastAsia="Cambria" w:hAnsi="Times New Roman" w:cs="Times New Roman"/>
                <w:b/>
                <w:bCs/>
                <w:sz w:val="20"/>
                <w:szCs w:val="20"/>
                <w:lang w:val="uk-UA" w:eastAsia="uk-UA"/>
              </w:rPr>
            </w:pPr>
          </w:p>
        </w:tc>
        <w:tc>
          <w:tcPr>
            <w:tcW w:w="1428" w:type="dxa"/>
            <w:vMerge/>
            <w:vAlign w:val="center"/>
          </w:tcPr>
          <w:p w:rsidR="00BF690F" w:rsidRPr="00BF690F" w:rsidRDefault="00BF690F" w:rsidP="00BF690F">
            <w:pPr>
              <w:spacing w:after="0" w:line="240" w:lineRule="auto"/>
              <w:rPr>
                <w:rFonts w:ascii="Times New Roman" w:eastAsia="Cambria" w:hAnsi="Times New Roman" w:cs="Times New Roman"/>
                <w:b/>
                <w:bCs/>
                <w:sz w:val="20"/>
                <w:szCs w:val="20"/>
                <w:lang w:val="uk-UA" w:eastAsia="uk-UA"/>
              </w:rPr>
            </w:pPr>
          </w:p>
        </w:tc>
        <w:tc>
          <w:tcPr>
            <w:tcW w:w="3303" w:type="dxa"/>
            <w:vMerge/>
            <w:vAlign w:val="center"/>
          </w:tcPr>
          <w:p w:rsidR="00BF690F" w:rsidRPr="00BF690F" w:rsidRDefault="00BF690F" w:rsidP="00BF690F">
            <w:pPr>
              <w:spacing w:after="0" w:line="240" w:lineRule="auto"/>
              <w:rPr>
                <w:rFonts w:ascii="Times New Roman" w:eastAsia="Cambria" w:hAnsi="Times New Roman" w:cs="Times New Roman"/>
                <w:b/>
                <w:bCs/>
                <w:sz w:val="20"/>
                <w:szCs w:val="20"/>
                <w:lang w:val="uk-UA" w:eastAsia="uk-UA"/>
              </w:rPr>
            </w:pPr>
          </w:p>
        </w:tc>
        <w:tc>
          <w:tcPr>
            <w:tcW w:w="1736" w:type="dxa"/>
            <w:vMerge/>
            <w:vAlign w:val="center"/>
          </w:tcPr>
          <w:p w:rsidR="00BF690F" w:rsidRPr="00BF690F" w:rsidRDefault="00BF690F" w:rsidP="00BF690F">
            <w:pPr>
              <w:spacing w:after="0" w:line="240" w:lineRule="auto"/>
              <w:rPr>
                <w:rFonts w:ascii="Times New Roman" w:eastAsia="Cambria" w:hAnsi="Times New Roman" w:cs="Times New Roman"/>
                <w:b/>
                <w:bCs/>
                <w:sz w:val="20"/>
                <w:szCs w:val="20"/>
                <w:lang w:val="uk-UA" w:eastAsia="uk-UA"/>
              </w:rPr>
            </w:pPr>
          </w:p>
        </w:tc>
        <w:tc>
          <w:tcPr>
            <w:tcW w:w="1763" w:type="dxa"/>
            <w:vMerge/>
            <w:vAlign w:val="center"/>
          </w:tcPr>
          <w:p w:rsidR="00BF690F" w:rsidRPr="00BF690F" w:rsidRDefault="00BF690F" w:rsidP="00BF690F">
            <w:pPr>
              <w:spacing w:after="0" w:line="240" w:lineRule="auto"/>
              <w:jc w:val="center"/>
              <w:rPr>
                <w:rFonts w:ascii="Times New Roman" w:eastAsia="Cambria" w:hAnsi="Times New Roman" w:cs="Times New Roman"/>
                <w:b/>
                <w:bCs/>
                <w:sz w:val="20"/>
                <w:szCs w:val="20"/>
                <w:lang w:val="uk-UA" w:eastAsia="uk-UA"/>
              </w:rPr>
            </w:pPr>
          </w:p>
        </w:tc>
        <w:tc>
          <w:tcPr>
            <w:tcW w:w="1820"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Cambria" w:hAnsi="Times New Roman" w:cs="Times New Roman"/>
                <w:b/>
                <w:bCs/>
                <w:sz w:val="20"/>
                <w:szCs w:val="20"/>
                <w:lang w:val="uk-UA" w:eastAsia="uk-UA"/>
              </w:rPr>
            </w:pPr>
            <w:r w:rsidRPr="00BF690F">
              <w:rPr>
                <w:rFonts w:ascii="Times New Roman" w:eastAsia="Cambria" w:hAnsi="Times New Roman" w:cs="Times New Roman"/>
                <w:b/>
                <w:bCs/>
                <w:sz w:val="20"/>
                <w:szCs w:val="20"/>
                <w:lang w:val="uk-UA" w:eastAsia="uk-UA"/>
              </w:rPr>
              <w:t>прості іменні</w:t>
            </w:r>
          </w:p>
        </w:tc>
        <w:tc>
          <w:tcPr>
            <w:tcW w:w="1792" w:type="dxa"/>
            <w:tcMar>
              <w:top w:w="60" w:type="dxa"/>
              <w:left w:w="60" w:type="dxa"/>
              <w:bottom w:w="60" w:type="dxa"/>
              <w:right w:w="60" w:type="dxa"/>
            </w:tcMar>
            <w:vAlign w:val="center"/>
          </w:tcPr>
          <w:p w:rsidR="00BF690F" w:rsidRPr="00BF690F" w:rsidRDefault="00BF690F" w:rsidP="00BF690F">
            <w:pPr>
              <w:spacing w:after="0" w:line="240" w:lineRule="auto"/>
              <w:ind w:left="-243"/>
              <w:jc w:val="center"/>
              <w:rPr>
                <w:rFonts w:ascii="Times New Roman" w:eastAsia="Cambria" w:hAnsi="Times New Roman" w:cs="Times New Roman"/>
                <w:b/>
                <w:bCs/>
                <w:sz w:val="20"/>
                <w:szCs w:val="20"/>
                <w:lang w:val="en-US" w:eastAsia="uk-UA"/>
              </w:rPr>
            </w:pPr>
            <w:r w:rsidRPr="00BF690F">
              <w:rPr>
                <w:rFonts w:ascii="Times New Roman" w:eastAsia="Cambria" w:hAnsi="Times New Roman" w:cs="Times New Roman"/>
                <w:b/>
                <w:bCs/>
                <w:sz w:val="20"/>
                <w:szCs w:val="20"/>
                <w:lang w:val="en-US" w:eastAsia="uk-UA"/>
              </w:rPr>
              <w:t xml:space="preserve">  </w:t>
            </w:r>
            <w:r w:rsidRPr="00BF690F">
              <w:rPr>
                <w:rFonts w:ascii="Times New Roman" w:eastAsia="Cambria" w:hAnsi="Times New Roman" w:cs="Times New Roman"/>
                <w:b/>
                <w:bCs/>
                <w:sz w:val="20"/>
                <w:szCs w:val="20"/>
                <w:lang w:val="uk-UA" w:eastAsia="uk-UA"/>
              </w:rPr>
              <w:t>привілейовані</w:t>
            </w:r>
          </w:p>
          <w:p w:rsidR="00BF690F" w:rsidRPr="00BF690F" w:rsidRDefault="00BF690F" w:rsidP="00BF690F">
            <w:pPr>
              <w:spacing w:after="0" w:line="240" w:lineRule="auto"/>
              <w:jc w:val="center"/>
              <w:rPr>
                <w:rFonts w:ascii="Times New Roman" w:eastAsia="Cambria" w:hAnsi="Times New Roman" w:cs="Times New Roman"/>
                <w:b/>
                <w:bCs/>
                <w:sz w:val="20"/>
                <w:szCs w:val="20"/>
                <w:lang w:val="uk-UA" w:eastAsia="uk-UA"/>
              </w:rPr>
            </w:pPr>
            <w:r w:rsidRPr="00BF690F">
              <w:rPr>
                <w:rFonts w:ascii="Times New Roman" w:eastAsia="Cambria" w:hAnsi="Times New Roman" w:cs="Times New Roman"/>
                <w:b/>
                <w:bCs/>
                <w:sz w:val="20"/>
                <w:szCs w:val="20"/>
                <w:lang w:val="uk-UA" w:eastAsia="uk-UA"/>
              </w:rPr>
              <w:t>іменні</w:t>
            </w:r>
          </w:p>
        </w:tc>
      </w:tr>
      <w:tr w:rsidR="00BF690F" w:rsidRPr="00BF690F" w:rsidTr="00641CB5">
        <w:tc>
          <w:tcPr>
            <w:tcW w:w="3588" w:type="dxa"/>
            <w:vAlign w:val="center"/>
          </w:tcPr>
          <w:p w:rsidR="00BF690F" w:rsidRPr="00BF690F" w:rsidRDefault="00BF690F" w:rsidP="00BF690F">
            <w:pPr>
              <w:spacing w:after="0" w:line="240" w:lineRule="auto"/>
              <w:jc w:val="center"/>
              <w:rPr>
                <w:rFonts w:ascii="Times New Roman" w:eastAsia="Cambria" w:hAnsi="Times New Roman" w:cs="Times New Roman"/>
                <w:bCs/>
                <w:sz w:val="20"/>
                <w:szCs w:val="20"/>
                <w:lang w:val="uk-UA" w:eastAsia="uk-UA"/>
              </w:rPr>
            </w:pPr>
            <w:r w:rsidRPr="00BF690F">
              <w:rPr>
                <w:rFonts w:ascii="Times New Roman" w:eastAsia="Cambria" w:hAnsi="Times New Roman" w:cs="Times New Roman"/>
                <w:bCs/>
                <w:sz w:val="20"/>
                <w:szCs w:val="20"/>
                <w:lang w:val="uk-UA" w:eastAsia="uk-UA"/>
              </w:rPr>
              <w:t>Товариство з обмеженою вiдповiдальнiстю "Агент-Iнвест-Сервiс"</w:t>
            </w:r>
          </w:p>
        </w:tc>
        <w:tc>
          <w:tcPr>
            <w:tcW w:w="1428" w:type="dxa"/>
            <w:vAlign w:val="center"/>
          </w:tcPr>
          <w:p w:rsidR="00BF690F" w:rsidRPr="00BF690F" w:rsidRDefault="00BF690F" w:rsidP="00BF690F">
            <w:pPr>
              <w:spacing w:after="0" w:line="240" w:lineRule="auto"/>
              <w:jc w:val="center"/>
              <w:rPr>
                <w:rFonts w:ascii="Times New Roman" w:eastAsia="Cambria" w:hAnsi="Times New Roman" w:cs="Times New Roman"/>
                <w:bCs/>
                <w:sz w:val="20"/>
                <w:szCs w:val="20"/>
                <w:lang w:val="uk-UA" w:eastAsia="uk-UA"/>
              </w:rPr>
            </w:pPr>
            <w:r w:rsidRPr="00BF690F">
              <w:rPr>
                <w:rFonts w:ascii="Times New Roman" w:eastAsia="Cambria" w:hAnsi="Times New Roman" w:cs="Times New Roman"/>
                <w:bCs/>
                <w:sz w:val="20"/>
                <w:szCs w:val="20"/>
                <w:lang w:val="uk-UA" w:eastAsia="uk-UA"/>
              </w:rPr>
              <w:t>35608863</w:t>
            </w:r>
          </w:p>
        </w:tc>
        <w:tc>
          <w:tcPr>
            <w:tcW w:w="3303" w:type="dxa"/>
            <w:vAlign w:val="center"/>
          </w:tcPr>
          <w:p w:rsidR="00BF690F" w:rsidRPr="00BF690F" w:rsidRDefault="00BF690F" w:rsidP="00BF690F">
            <w:pPr>
              <w:spacing w:after="0" w:line="240" w:lineRule="auto"/>
              <w:jc w:val="center"/>
              <w:rPr>
                <w:rFonts w:ascii="Times New Roman" w:eastAsia="Cambria" w:hAnsi="Times New Roman" w:cs="Times New Roman"/>
                <w:bCs/>
                <w:sz w:val="20"/>
                <w:szCs w:val="20"/>
                <w:lang w:val="uk-UA" w:eastAsia="uk-UA"/>
              </w:rPr>
            </w:pPr>
            <w:r w:rsidRPr="00BF690F">
              <w:rPr>
                <w:rFonts w:ascii="Times New Roman" w:eastAsia="Cambria" w:hAnsi="Times New Roman" w:cs="Times New Roman"/>
                <w:bCs/>
                <w:sz w:val="20"/>
                <w:szCs w:val="20"/>
                <w:lang w:val="uk-UA" w:eastAsia="uk-UA"/>
              </w:rPr>
              <w:t>УКРАЇНА" 49000 Днiпропетровська область д/н м. Днiпро вул. Староказацька, буд. 48Д</w:t>
            </w:r>
          </w:p>
        </w:tc>
        <w:tc>
          <w:tcPr>
            <w:tcW w:w="1736" w:type="dxa"/>
            <w:vAlign w:val="center"/>
          </w:tcPr>
          <w:p w:rsidR="00BF690F" w:rsidRPr="00BF690F" w:rsidRDefault="00BF690F" w:rsidP="00BF690F">
            <w:pPr>
              <w:spacing w:after="0" w:line="240" w:lineRule="auto"/>
              <w:jc w:val="center"/>
              <w:rPr>
                <w:rFonts w:ascii="Times New Roman" w:eastAsia="Cambria" w:hAnsi="Times New Roman" w:cs="Times New Roman"/>
                <w:bCs/>
                <w:sz w:val="20"/>
                <w:szCs w:val="20"/>
                <w:lang w:val="uk-UA" w:eastAsia="uk-UA"/>
              </w:rPr>
            </w:pPr>
            <w:r w:rsidRPr="00BF690F">
              <w:rPr>
                <w:rFonts w:ascii="Times New Roman" w:eastAsia="Cambria" w:hAnsi="Times New Roman" w:cs="Times New Roman"/>
                <w:bCs/>
                <w:sz w:val="20"/>
                <w:szCs w:val="20"/>
                <w:lang w:val="uk-UA" w:eastAsia="uk-UA"/>
              </w:rPr>
              <w:t>31223600</w:t>
            </w:r>
          </w:p>
        </w:tc>
        <w:tc>
          <w:tcPr>
            <w:tcW w:w="1763" w:type="dxa"/>
            <w:vAlign w:val="center"/>
          </w:tcPr>
          <w:p w:rsidR="00BF690F" w:rsidRPr="00BF690F" w:rsidRDefault="00BF690F" w:rsidP="00BF690F">
            <w:pPr>
              <w:spacing w:after="0" w:line="240" w:lineRule="auto"/>
              <w:jc w:val="center"/>
              <w:rPr>
                <w:rFonts w:ascii="Times New Roman" w:eastAsia="Cambria" w:hAnsi="Times New Roman" w:cs="Times New Roman"/>
                <w:bCs/>
                <w:sz w:val="20"/>
                <w:szCs w:val="20"/>
                <w:lang w:val="uk-UA" w:eastAsia="uk-UA"/>
              </w:rPr>
            </w:pPr>
            <w:r w:rsidRPr="00BF690F">
              <w:rPr>
                <w:rFonts w:ascii="Times New Roman" w:eastAsia="Cambria" w:hAnsi="Times New Roman" w:cs="Times New Roman"/>
                <w:bCs/>
                <w:sz w:val="20"/>
                <w:szCs w:val="20"/>
                <w:lang w:val="uk-UA" w:eastAsia="uk-UA"/>
              </w:rPr>
              <w:t>93.130160790579</w:t>
            </w:r>
          </w:p>
        </w:tc>
        <w:tc>
          <w:tcPr>
            <w:tcW w:w="1820"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Cambria" w:hAnsi="Times New Roman" w:cs="Times New Roman"/>
                <w:bCs/>
                <w:sz w:val="20"/>
                <w:szCs w:val="20"/>
                <w:lang w:val="uk-UA" w:eastAsia="uk-UA"/>
              </w:rPr>
            </w:pPr>
            <w:r w:rsidRPr="00BF690F">
              <w:rPr>
                <w:rFonts w:ascii="Times New Roman" w:eastAsia="Cambria" w:hAnsi="Times New Roman" w:cs="Times New Roman"/>
                <w:bCs/>
                <w:sz w:val="20"/>
                <w:szCs w:val="20"/>
                <w:lang w:val="uk-UA" w:eastAsia="uk-UA"/>
              </w:rPr>
              <w:t>31223600</w:t>
            </w:r>
          </w:p>
        </w:tc>
        <w:tc>
          <w:tcPr>
            <w:tcW w:w="1792" w:type="dxa"/>
            <w:tcMar>
              <w:top w:w="60" w:type="dxa"/>
              <w:left w:w="60" w:type="dxa"/>
              <w:bottom w:w="60" w:type="dxa"/>
              <w:right w:w="60" w:type="dxa"/>
            </w:tcMar>
            <w:vAlign w:val="center"/>
          </w:tcPr>
          <w:p w:rsidR="00BF690F" w:rsidRPr="00BF690F" w:rsidRDefault="00BF690F" w:rsidP="00BF690F">
            <w:pPr>
              <w:spacing w:after="0" w:line="240" w:lineRule="auto"/>
              <w:ind w:left="-243"/>
              <w:jc w:val="center"/>
              <w:rPr>
                <w:rFonts w:ascii="Times New Roman" w:eastAsia="Cambria" w:hAnsi="Times New Roman" w:cs="Times New Roman"/>
                <w:bCs/>
                <w:sz w:val="20"/>
                <w:szCs w:val="20"/>
                <w:lang w:val="en-US" w:eastAsia="uk-UA"/>
              </w:rPr>
            </w:pPr>
            <w:r w:rsidRPr="00BF690F">
              <w:rPr>
                <w:rFonts w:ascii="Times New Roman" w:eastAsia="Cambria" w:hAnsi="Times New Roman" w:cs="Times New Roman"/>
                <w:bCs/>
                <w:sz w:val="20"/>
                <w:szCs w:val="20"/>
                <w:lang w:val="en-US" w:eastAsia="uk-UA"/>
              </w:rPr>
              <w:t>0</w:t>
            </w:r>
          </w:p>
        </w:tc>
      </w:tr>
      <w:tr w:rsidR="00BF690F" w:rsidRPr="00BF690F" w:rsidTr="00641CB5">
        <w:tc>
          <w:tcPr>
            <w:tcW w:w="8319" w:type="dxa"/>
            <w:gridSpan w:val="3"/>
            <w:vMerge w:val="restart"/>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Cambria" w:hAnsi="Times New Roman" w:cs="Times New Roman"/>
                <w:b/>
                <w:bCs/>
                <w:sz w:val="20"/>
                <w:szCs w:val="20"/>
                <w:lang w:eastAsia="uk-UA"/>
              </w:rPr>
            </w:pPr>
            <w:r w:rsidRPr="00BF690F">
              <w:rPr>
                <w:rFonts w:ascii="Times New Roman" w:eastAsia="Cambria" w:hAnsi="Times New Roman" w:cs="Times New Roman"/>
                <w:b/>
                <w:bCs/>
                <w:color w:val="000000"/>
                <w:sz w:val="20"/>
                <w:szCs w:val="20"/>
                <w:lang w:val="uk-UA" w:eastAsia="uk-UA"/>
              </w:rPr>
              <w:t>Прізвище, ім'я, по батькові (за наявності)  фізичної особи</w:t>
            </w:r>
          </w:p>
        </w:tc>
        <w:tc>
          <w:tcPr>
            <w:tcW w:w="1736" w:type="dxa"/>
            <w:vMerge w:val="restart"/>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Cambria" w:hAnsi="Times New Roman" w:cs="Times New Roman"/>
                <w:b/>
                <w:bCs/>
                <w:sz w:val="20"/>
                <w:szCs w:val="20"/>
                <w:lang w:val="uk-UA" w:eastAsia="uk-UA"/>
              </w:rPr>
            </w:pPr>
            <w:r w:rsidRPr="00BF690F">
              <w:rPr>
                <w:rFonts w:ascii="Times New Roman" w:eastAsia="Cambria" w:hAnsi="Times New Roman" w:cs="Times New Roman"/>
                <w:b/>
                <w:bCs/>
                <w:sz w:val="20"/>
                <w:szCs w:val="20"/>
                <w:lang w:val="uk-UA" w:eastAsia="uk-UA"/>
              </w:rPr>
              <w:t>Кількість акцій (штук)</w:t>
            </w:r>
          </w:p>
        </w:tc>
        <w:tc>
          <w:tcPr>
            <w:tcW w:w="1763" w:type="dxa"/>
            <w:vMerge w:val="restart"/>
            <w:vAlign w:val="center"/>
          </w:tcPr>
          <w:p w:rsidR="00BF690F" w:rsidRPr="00BF690F" w:rsidRDefault="00BF690F" w:rsidP="00BF690F">
            <w:pPr>
              <w:spacing w:after="0" w:line="240" w:lineRule="auto"/>
              <w:jc w:val="center"/>
              <w:rPr>
                <w:rFonts w:ascii="Times New Roman" w:eastAsia="Cambria" w:hAnsi="Times New Roman" w:cs="Times New Roman"/>
                <w:b/>
                <w:bCs/>
                <w:sz w:val="20"/>
                <w:szCs w:val="20"/>
                <w:lang w:val="uk-UA" w:eastAsia="uk-UA"/>
              </w:rPr>
            </w:pPr>
            <w:r w:rsidRPr="00BF690F">
              <w:rPr>
                <w:rFonts w:ascii="Times New Roman" w:eastAsia="Cambria" w:hAnsi="Times New Roman" w:cs="Times New Roman"/>
                <w:b/>
                <w:bCs/>
                <w:sz w:val="20"/>
                <w:szCs w:val="20"/>
                <w:lang w:val="uk-UA"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Cambria" w:hAnsi="Times New Roman" w:cs="Times New Roman"/>
                <w:b/>
                <w:bCs/>
                <w:sz w:val="20"/>
                <w:szCs w:val="20"/>
                <w:lang w:val="uk-UA" w:eastAsia="uk-UA"/>
              </w:rPr>
            </w:pPr>
            <w:r w:rsidRPr="00BF690F">
              <w:rPr>
                <w:rFonts w:ascii="Times New Roman" w:eastAsia="Cambria" w:hAnsi="Times New Roman" w:cs="Times New Roman"/>
                <w:b/>
                <w:bCs/>
                <w:sz w:val="20"/>
                <w:szCs w:val="20"/>
                <w:lang w:val="uk-UA" w:eastAsia="uk-UA"/>
              </w:rPr>
              <w:t>Кількість за видами акцій</w:t>
            </w:r>
          </w:p>
        </w:tc>
      </w:tr>
      <w:tr w:rsidR="00BF690F" w:rsidRPr="00BF690F" w:rsidTr="00641CB5">
        <w:tc>
          <w:tcPr>
            <w:tcW w:w="8319" w:type="dxa"/>
            <w:gridSpan w:val="3"/>
            <w:vMerge/>
            <w:vAlign w:val="center"/>
          </w:tcPr>
          <w:p w:rsidR="00BF690F" w:rsidRPr="00BF690F" w:rsidRDefault="00BF690F" w:rsidP="00BF690F">
            <w:pPr>
              <w:spacing w:after="0" w:line="240" w:lineRule="auto"/>
              <w:rPr>
                <w:rFonts w:ascii="Times New Roman" w:eastAsia="Cambria" w:hAnsi="Times New Roman" w:cs="Times New Roman"/>
                <w:b/>
                <w:bCs/>
                <w:sz w:val="20"/>
                <w:szCs w:val="20"/>
                <w:lang w:val="uk-UA" w:eastAsia="uk-UA"/>
              </w:rPr>
            </w:pPr>
          </w:p>
        </w:tc>
        <w:tc>
          <w:tcPr>
            <w:tcW w:w="1736" w:type="dxa"/>
            <w:vMerge/>
            <w:vAlign w:val="center"/>
          </w:tcPr>
          <w:p w:rsidR="00BF690F" w:rsidRPr="00BF690F" w:rsidRDefault="00BF690F" w:rsidP="00BF690F">
            <w:pPr>
              <w:spacing w:after="0" w:line="240" w:lineRule="auto"/>
              <w:rPr>
                <w:rFonts w:ascii="Times New Roman" w:eastAsia="Cambria" w:hAnsi="Times New Roman" w:cs="Times New Roman"/>
                <w:b/>
                <w:bCs/>
                <w:sz w:val="20"/>
                <w:szCs w:val="20"/>
                <w:lang w:val="uk-UA" w:eastAsia="uk-UA"/>
              </w:rPr>
            </w:pPr>
          </w:p>
        </w:tc>
        <w:tc>
          <w:tcPr>
            <w:tcW w:w="1763" w:type="dxa"/>
            <w:vMerge/>
          </w:tcPr>
          <w:p w:rsidR="00BF690F" w:rsidRPr="00BF690F" w:rsidRDefault="00BF690F" w:rsidP="00BF690F">
            <w:pPr>
              <w:spacing w:after="0" w:line="240" w:lineRule="auto"/>
              <w:rPr>
                <w:rFonts w:ascii="Times New Roman" w:eastAsia="Cambria" w:hAnsi="Times New Roman" w:cs="Times New Roman"/>
                <w:b/>
                <w:bCs/>
                <w:sz w:val="20"/>
                <w:szCs w:val="20"/>
                <w:lang w:val="uk-UA" w:eastAsia="uk-UA"/>
              </w:rPr>
            </w:pPr>
          </w:p>
        </w:tc>
        <w:tc>
          <w:tcPr>
            <w:tcW w:w="1820"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Cambria" w:hAnsi="Times New Roman" w:cs="Times New Roman"/>
                <w:b/>
                <w:bCs/>
                <w:sz w:val="20"/>
                <w:szCs w:val="20"/>
                <w:lang w:val="uk-UA" w:eastAsia="uk-UA"/>
              </w:rPr>
            </w:pPr>
            <w:r w:rsidRPr="00BF690F">
              <w:rPr>
                <w:rFonts w:ascii="Times New Roman" w:eastAsia="Cambria" w:hAnsi="Times New Roman" w:cs="Times New Roman"/>
                <w:b/>
                <w:bCs/>
                <w:sz w:val="20"/>
                <w:szCs w:val="20"/>
                <w:lang w:val="uk-UA" w:eastAsia="uk-UA"/>
              </w:rPr>
              <w:t>прості іменні</w:t>
            </w:r>
          </w:p>
        </w:tc>
        <w:tc>
          <w:tcPr>
            <w:tcW w:w="1792" w:type="dxa"/>
            <w:tcMar>
              <w:top w:w="60" w:type="dxa"/>
              <w:left w:w="60" w:type="dxa"/>
              <w:bottom w:w="60" w:type="dxa"/>
              <w:right w:w="60" w:type="dxa"/>
            </w:tcMar>
            <w:vAlign w:val="center"/>
          </w:tcPr>
          <w:p w:rsidR="00BF690F" w:rsidRPr="00BF690F" w:rsidRDefault="00BF690F" w:rsidP="00BF690F">
            <w:pPr>
              <w:spacing w:after="0" w:line="240" w:lineRule="auto"/>
              <w:ind w:left="-243"/>
              <w:jc w:val="center"/>
              <w:rPr>
                <w:rFonts w:ascii="Times New Roman" w:eastAsia="Cambria" w:hAnsi="Times New Roman" w:cs="Times New Roman"/>
                <w:b/>
                <w:bCs/>
                <w:sz w:val="20"/>
                <w:szCs w:val="20"/>
                <w:lang w:val="en-US" w:eastAsia="uk-UA"/>
              </w:rPr>
            </w:pPr>
            <w:r w:rsidRPr="00BF690F">
              <w:rPr>
                <w:rFonts w:ascii="Times New Roman" w:eastAsia="Cambria" w:hAnsi="Times New Roman" w:cs="Times New Roman"/>
                <w:b/>
                <w:bCs/>
                <w:sz w:val="20"/>
                <w:szCs w:val="20"/>
                <w:lang w:val="en-US" w:eastAsia="uk-UA"/>
              </w:rPr>
              <w:t xml:space="preserve">  </w:t>
            </w:r>
            <w:r w:rsidRPr="00BF690F">
              <w:rPr>
                <w:rFonts w:ascii="Times New Roman" w:eastAsia="Cambria" w:hAnsi="Times New Roman" w:cs="Times New Roman"/>
                <w:b/>
                <w:bCs/>
                <w:sz w:val="20"/>
                <w:szCs w:val="20"/>
                <w:lang w:val="uk-UA" w:eastAsia="uk-UA"/>
              </w:rPr>
              <w:t>привілейовані</w:t>
            </w:r>
          </w:p>
          <w:p w:rsidR="00BF690F" w:rsidRPr="00BF690F" w:rsidRDefault="00BF690F" w:rsidP="00BF690F">
            <w:pPr>
              <w:spacing w:after="0" w:line="240" w:lineRule="auto"/>
              <w:jc w:val="center"/>
              <w:rPr>
                <w:rFonts w:ascii="Times New Roman" w:eastAsia="Cambria" w:hAnsi="Times New Roman" w:cs="Times New Roman"/>
                <w:b/>
                <w:bCs/>
                <w:sz w:val="20"/>
                <w:szCs w:val="20"/>
                <w:lang w:val="uk-UA" w:eastAsia="uk-UA"/>
              </w:rPr>
            </w:pPr>
            <w:r w:rsidRPr="00BF690F">
              <w:rPr>
                <w:rFonts w:ascii="Times New Roman" w:eastAsia="Cambria" w:hAnsi="Times New Roman" w:cs="Times New Roman"/>
                <w:b/>
                <w:bCs/>
                <w:sz w:val="20"/>
                <w:szCs w:val="20"/>
                <w:lang w:val="uk-UA" w:eastAsia="uk-UA"/>
              </w:rPr>
              <w:t>іменні</w:t>
            </w:r>
          </w:p>
        </w:tc>
      </w:tr>
      <w:tr w:rsidR="00BF690F" w:rsidRPr="00BF690F" w:rsidTr="00641CB5">
        <w:tc>
          <w:tcPr>
            <w:tcW w:w="8319" w:type="dxa"/>
            <w:gridSpan w:val="3"/>
          </w:tcPr>
          <w:p w:rsidR="00BF690F" w:rsidRPr="00BF690F" w:rsidRDefault="00BF690F" w:rsidP="00BF690F">
            <w:pPr>
              <w:spacing w:after="0" w:line="240" w:lineRule="auto"/>
              <w:jc w:val="right"/>
              <w:rPr>
                <w:rFonts w:ascii="Times New Roman" w:eastAsia="Cambria" w:hAnsi="Times New Roman" w:cs="Times New Roman"/>
                <w:b/>
                <w:bCs/>
                <w:sz w:val="20"/>
                <w:szCs w:val="20"/>
                <w:lang w:val="uk-UA" w:eastAsia="uk-UA"/>
              </w:rPr>
            </w:pPr>
            <w:r w:rsidRPr="00BF690F">
              <w:rPr>
                <w:rFonts w:ascii="Times New Roman" w:eastAsia="Cambria" w:hAnsi="Times New Roman" w:cs="Times New Roman"/>
                <w:b/>
                <w:bCs/>
                <w:sz w:val="20"/>
                <w:szCs w:val="20"/>
                <w:lang w:val="uk-UA" w:eastAsia="uk-UA"/>
              </w:rPr>
              <w:t>Усього</w:t>
            </w:r>
          </w:p>
        </w:tc>
        <w:tc>
          <w:tcPr>
            <w:tcW w:w="1736" w:type="dxa"/>
            <w:vAlign w:val="center"/>
          </w:tcPr>
          <w:p w:rsidR="00BF690F" w:rsidRPr="00BF690F" w:rsidRDefault="00BF690F" w:rsidP="00BF690F">
            <w:pPr>
              <w:spacing w:after="0" w:line="240" w:lineRule="auto"/>
              <w:rPr>
                <w:rFonts w:ascii="Times New Roman" w:eastAsia="Cambria" w:hAnsi="Times New Roman" w:cs="Times New Roman"/>
                <w:bCs/>
                <w:sz w:val="20"/>
                <w:szCs w:val="20"/>
                <w:lang w:val="uk-UA" w:eastAsia="uk-UA"/>
              </w:rPr>
            </w:pPr>
            <w:r w:rsidRPr="00BF690F">
              <w:rPr>
                <w:rFonts w:ascii="Times New Roman" w:eastAsia="Cambria" w:hAnsi="Times New Roman" w:cs="Times New Roman"/>
                <w:bCs/>
                <w:sz w:val="20"/>
                <w:szCs w:val="20"/>
                <w:lang w:val="uk-UA" w:eastAsia="uk-UA"/>
              </w:rPr>
              <w:t>31223600</w:t>
            </w:r>
          </w:p>
        </w:tc>
        <w:tc>
          <w:tcPr>
            <w:tcW w:w="1763" w:type="dxa"/>
          </w:tcPr>
          <w:p w:rsidR="00BF690F" w:rsidRPr="00BF690F" w:rsidRDefault="00BF690F" w:rsidP="00BF690F">
            <w:pPr>
              <w:spacing w:after="0" w:line="240" w:lineRule="auto"/>
              <w:rPr>
                <w:rFonts w:ascii="Times New Roman" w:eastAsia="Cambria" w:hAnsi="Times New Roman" w:cs="Times New Roman"/>
                <w:bCs/>
                <w:sz w:val="20"/>
                <w:szCs w:val="20"/>
                <w:lang w:val="uk-UA" w:eastAsia="uk-UA"/>
              </w:rPr>
            </w:pPr>
            <w:r w:rsidRPr="00BF690F">
              <w:rPr>
                <w:rFonts w:ascii="Times New Roman" w:eastAsia="Cambria" w:hAnsi="Times New Roman" w:cs="Times New Roman"/>
                <w:bCs/>
                <w:sz w:val="20"/>
                <w:szCs w:val="20"/>
                <w:lang w:val="uk-UA" w:eastAsia="uk-UA"/>
              </w:rPr>
              <w:t>93.130160790579</w:t>
            </w:r>
          </w:p>
        </w:tc>
        <w:tc>
          <w:tcPr>
            <w:tcW w:w="1820"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Cambria" w:hAnsi="Times New Roman" w:cs="Times New Roman"/>
                <w:bCs/>
                <w:sz w:val="20"/>
                <w:szCs w:val="20"/>
                <w:lang w:val="uk-UA" w:eastAsia="uk-UA"/>
              </w:rPr>
            </w:pPr>
            <w:r w:rsidRPr="00BF690F">
              <w:rPr>
                <w:rFonts w:ascii="Times New Roman" w:eastAsia="Cambria" w:hAnsi="Times New Roman" w:cs="Times New Roman"/>
                <w:bCs/>
                <w:sz w:val="20"/>
                <w:szCs w:val="20"/>
                <w:lang w:val="uk-UA" w:eastAsia="uk-UA"/>
              </w:rPr>
              <w:t>31223600</w:t>
            </w:r>
          </w:p>
        </w:tc>
        <w:tc>
          <w:tcPr>
            <w:tcW w:w="1792" w:type="dxa"/>
            <w:tcMar>
              <w:top w:w="60" w:type="dxa"/>
              <w:left w:w="60" w:type="dxa"/>
              <w:bottom w:w="60" w:type="dxa"/>
              <w:right w:w="60" w:type="dxa"/>
            </w:tcMar>
            <w:vAlign w:val="center"/>
          </w:tcPr>
          <w:p w:rsidR="00BF690F" w:rsidRPr="00BF690F" w:rsidRDefault="00BF690F" w:rsidP="00BF690F">
            <w:pPr>
              <w:spacing w:after="0" w:line="240" w:lineRule="auto"/>
              <w:ind w:left="-243"/>
              <w:jc w:val="center"/>
              <w:rPr>
                <w:rFonts w:ascii="Times New Roman" w:eastAsia="Cambria" w:hAnsi="Times New Roman" w:cs="Times New Roman"/>
                <w:bCs/>
                <w:sz w:val="20"/>
                <w:szCs w:val="20"/>
                <w:lang w:val="en-US" w:eastAsia="uk-UA"/>
              </w:rPr>
            </w:pPr>
            <w:r w:rsidRPr="00BF690F">
              <w:rPr>
                <w:rFonts w:ascii="Times New Roman" w:eastAsia="Cambria" w:hAnsi="Times New Roman" w:cs="Times New Roman"/>
                <w:bCs/>
                <w:sz w:val="20"/>
                <w:szCs w:val="20"/>
                <w:lang w:val="en-US" w:eastAsia="uk-UA"/>
              </w:rPr>
              <w:t>0</w:t>
            </w:r>
          </w:p>
        </w:tc>
      </w:tr>
    </w:tbl>
    <w:p w:rsidR="00BF690F" w:rsidRPr="00BF690F" w:rsidRDefault="00BF690F" w:rsidP="00BF690F">
      <w:pPr>
        <w:tabs>
          <w:tab w:val="left" w:pos="10620"/>
        </w:tabs>
        <w:spacing w:after="0" w:line="240" w:lineRule="auto"/>
        <w:rPr>
          <w:rFonts w:ascii="Cambria" w:eastAsia="Cambria" w:hAnsi="Cambria" w:cs="Cambria"/>
          <w:sz w:val="24"/>
          <w:szCs w:val="24"/>
          <w:lang w:eastAsia="uk-UA"/>
        </w:rPr>
      </w:pPr>
    </w:p>
    <w:p w:rsidR="00BF690F" w:rsidRDefault="00BF690F">
      <w:pPr>
        <w:sectPr w:rsidR="00BF690F" w:rsidSect="00BF690F">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BF690F" w:rsidRPr="00BF690F" w:rsidTr="00641CB5">
        <w:tc>
          <w:tcPr>
            <w:tcW w:w="15480" w:type="dxa"/>
            <w:tcMar>
              <w:top w:w="60" w:type="dxa"/>
              <w:left w:w="60" w:type="dxa"/>
              <w:bottom w:w="60" w:type="dxa"/>
              <w:right w:w="60" w:type="dxa"/>
            </w:tcMar>
            <w:vAlign w:val="center"/>
          </w:tcPr>
          <w:p w:rsidR="00BF690F" w:rsidRPr="00BF690F" w:rsidRDefault="00BF690F" w:rsidP="00BF690F">
            <w:pPr>
              <w:keepNext/>
              <w:keepLines/>
              <w:widowControl w:val="0"/>
              <w:suppressAutoHyphens/>
              <w:spacing w:after="0"/>
              <w:jc w:val="center"/>
              <w:outlineLvl w:val="2"/>
              <w:rPr>
                <w:rFonts w:ascii="font209" w:eastAsia="font209" w:hAnsi="font209" w:cs="font209"/>
                <w:color w:val="4F81BD"/>
                <w:kern w:val="1"/>
                <w:sz w:val="28"/>
                <w:szCs w:val="28"/>
                <w:lang w:val="uk-UA"/>
              </w:rPr>
            </w:pPr>
            <w:r w:rsidRPr="00BF690F">
              <w:rPr>
                <w:rFonts w:ascii="Times New Roman" w:eastAsia="font209" w:hAnsi="Times New Roman" w:cs="Times New Roman"/>
                <w:b/>
                <w:bCs/>
                <w:kern w:val="1"/>
                <w:sz w:val="27"/>
                <w:lang w:val="uk-UA"/>
              </w:rPr>
              <w:lastRenderedPageBreak/>
              <w:t>X. Структура капіталу</w:t>
            </w:r>
            <w:bookmarkStart w:id="3" w:name="10805"/>
            <w:bookmarkEnd w:id="3"/>
          </w:p>
        </w:tc>
      </w:tr>
    </w:tbl>
    <w:p w:rsidR="00BF690F" w:rsidRPr="00BF690F" w:rsidRDefault="00BF690F" w:rsidP="00BF690F">
      <w:pPr>
        <w:spacing w:after="0" w:line="240" w:lineRule="auto"/>
        <w:rPr>
          <w:rFonts w:ascii="Times New Roman" w:eastAsia="Times New Roman" w:hAnsi="Times New Roman" w:cs="Times New Roman"/>
          <w:vanish/>
          <w:color w:val="000000"/>
          <w:sz w:val="24"/>
          <w:szCs w:val="24"/>
          <w:lang w:val="uk-UA" w:eastAsia="uk-UA"/>
        </w:rPr>
      </w:pPr>
    </w:p>
    <w:tbl>
      <w:tblPr>
        <w:tblW w:w="15461" w:type="dxa"/>
        <w:tblInd w:w="240" w:type="dxa"/>
        <w:tblCellMar>
          <w:top w:w="15" w:type="dxa"/>
          <w:left w:w="15" w:type="dxa"/>
          <w:bottom w:w="15" w:type="dxa"/>
          <w:right w:w="15" w:type="dxa"/>
        </w:tblCellMar>
        <w:tblLook w:val="0000" w:firstRow="0" w:lastRow="0" w:firstColumn="0" w:lastColumn="0" w:noHBand="0" w:noVBand="0"/>
      </w:tblPr>
      <w:tblGrid>
        <w:gridCol w:w="3729"/>
        <w:gridCol w:w="2551"/>
        <w:gridCol w:w="2484"/>
        <w:gridCol w:w="3220"/>
        <w:gridCol w:w="3477"/>
      </w:tblGrid>
      <w:tr w:rsidR="00BF690F" w:rsidRPr="00BF690F" w:rsidTr="00641CB5">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Тип та/або клас акцій</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Кількість акцій (шт.)</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Номінальна вартість (грн)</w:t>
            </w:r>
          </w:p>
        </w:tc>
        <w:tc>
          <w:tcPr>
            <w:tcW w:w="3220"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Права та обов'язки</w:t>
            </w:r>
          </w:p>
        </w:tc>
        <w:tc>
          <w:tcPr>
            <w:tcW w:w="3477"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Наявність публічної пропозиції та/або допуску до торгів на фондовій біржі в частині включення до біржового реєстру</w:t>
            </w:r>
          </w:p>
        </w:tc>
      </w:tr>
      <w:tr w:rsidR="00BF690F" w:rsidRPr="00BF690F" w:rsidTr="00641CB5">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eastAsia="uk-UA"/>
              </w:rPr>
            </w:pPr>
            <w:r w:rsidRPr="00BF690F">
              <w:rPr>
                <w:rFonts w:ascii="Times New Roman" w:eastAsia="Times New Roman" w:hAnsi="Times New Roman" w:cs="Times New Roman"/>
                <w:b/>
                <w:sz w:val="20"/>
                <w:szCs w:val="20"/>
                <w:lang w:eastAsia="uk-UA"/>
              </w:rPr>
              <w:t>2</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eastAsia="uk-UA"/>
              </w:rPr>
            </w:pPr>
            <w:r w:rsidRPr="00BF690F">
              <w:rPr>
                <w:rFonts w:ascii="Times New Roman" w:eastAsia="Times New Roman" w:hAnsi="Times New Roman" w:cs="Times New Roman"/>
                <w:b/>
                <w:sz w:val="20"/>
                <w:szCs w:val="20"/>
                <w:lang w:eastAsia="uk-UA"/>
              </w:rPr>
              <w:t>3</w:t>
            </w:r>
          </w:p>
        </w:tc>
        <w:tc>
          <w:tcPr>
            <w:tcW w:w="3220" w:type="dxa"/>
            <w:tcBorders>
              <w:top w:val="single" w:sz="6" w:space="0" w:color="000000"/>
              <w:left w:val="single" w:sz="6" w:space="0" w:color="000000"/>
              <w:bottom w:val="single" w:sz="6" w:space="0" w:color="000000"/>
              <w:right w:val="single" w:sz="6" w:space="0" w:color="000000"/>
            </w:tcBorders>
          </w:tcPr>
          <w:p w:rsidR="00BF690F" w:rsidRPr="00BF690F" w:rsidRDefault="00BF690F" w:rsidP="00BF690F">
            <w:pPr>
              <w:spacing w:after="0" w:line="240" w:lineRule="auto"/>
              <w:jc w:val="center"/>
              <w:rPr>
                <w:rFonts w:ascii="Times New Roman" w:eastAsia="Times New Roman" w:hAnsi="Times New Roman" w:cs="Times New Roman"/>
                <w:b/>
                <w:sz w:val="20"/>
                <w:szCs w:val="20"/>
                <w:lang w:eastAsia="uk-UA"/>
              </w:rPr>
            </w:pPr>
            <w:r w:rsidRPr="00BF690F">
              <w:rPr>
                <w:rFonts w:ascii="Times New Roman" w:eastAsia="Times New Roman" w:hAnsi="Times New Roman" w:cs="Times New Roman"/>
                <w:b/>
                <w:sz w:val="20"/>
                <w:szCs w:val="20"/>
                <w:lang w:eastAsia="uk-UA"/>
              </w:rPr>
              <w:t>4</w:t>
            </w:r>
          </w:p>
        </w:tc>
        <w:tc>
          <w:tcPr>
            <w:tcW w:w="3477"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eastAsia="uk-UA"/>
              </w:rPr>
            </w:pPr>
            <w:r w:rsidRPr="00BF690F">
              <w:rPr>
                <w:rFonts w:ascii="Times New Roman" w:eastAsia="Times New Roman" w:hAnsi="Times New Roman" w:cs="Times New Roman"/>
                <w:b/>
                <w:sz w:val="20"/>
                <w:szCs w:val="20"/>
                <w:lang w:eastAsia="uk-UA"/>
              </w:rPr>
              <w:t>5</w:t>
            </w:r>
          </w:p>
        </w:tc>
      </w:tr>
      <w:tr w:rsidR="00BF690F" w:rsidRPr="00BF690F" w:rsidTr="00641CB5">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Акція проста бездокументарна іменна</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33526840</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0.25</w:t>
            </w:r>
          </w:p>
        </w:tc>
        <w:tc>
          <w:tcPr>
            <w:tcW w:w="3220" w:type="dxa"/>
            <w:tcBorders>
              <w:top w:val="single" w:sz="6" w:space="0" w:color="000000"/>
              <w:left w:val="single" w:sz="6" w:space="0" w:color="000000"/>
              <w:bottom w:val="single" w:sz="6" w:space="0" w:color="000000"/>
              <w:right w:val="single" w:sz="6" w:space="0" w:color="000000"/>
            </w:tcBorders>
          </w:tcPr>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Кожний акціонер має право на</w:t>
            </w: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участь в управлінні акціонерним Товариством; </w:t>
            </w: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отримання дивідендів; </w:t>
            </w: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отримання у разі ліквідації Товариства частини його майна або вартості частини майна Товариства; </w:t>
            </w: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отримання інформації про господарську діяльність Товариства. </w:t>
            </w: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Одна проста акція Товариства надає акціонеру один голос для вирішення кожного питання на загальних зборах, крім випадків проведення кумулятивного голосування.</w:t>
            </w: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Акціонери можуть мати інші права, передбачені законодавством України та Статутом Товариства.</w:t>
            </w: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Акціонери зобов'язані: </w:t>
            </w: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дотримуватися Статуту, інших внутрішніх документів Товариства; </w:t>
            </w: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виконувати рішення загальних зборів, інших органів Товариства; </w:t>
            </w: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виконувати свої зобов'язання перед Товариством, у тому числі пов'язані з майновою участю; </w:t>
            </w: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оплачувати акції у розмірі, в порядку та засобами, що передбачені Статутом Товариства; </w:t>
            </w: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не розголошувати комерційну таємницю та конфіденційну інформацію про діяльність Товариства;</w:t>
            </w: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 xml:space="preserve">- нести інші обов'язки, якщо це </w:t>
            </w:r>
            <w:r w:rsidRPr="00BF690F">
              <w:rPr>
                <w:rFonts w:ascii="Times New Roman" w:eastAsia="Times New Roman" w:hAnsi="Times New Roman" w:cs="Times New Roman"/>
                <w:sz w:val="20"/>
                <w:szCs w:val="20"/>
                <w:lang w:eastAsia="uk-UA"/>
              </w:rPr>
              <w:lastRenderedPageBreak/>
              <w:t>передбачено законодавством України.</w:t>
            </w: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Всі відносини акціонерів між собою та Товариством щодо справ і діяльності Товариства регулюються законодавством України. Акціонери можуть укладати між собою договір, за яким на акціонерів покладаються додаткові обов'язки, у тому числі обов'язок участі у загальних зборах, і передбачається відповідальність за його недотримання.</w:t>
            </w: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Акціонери зобов'язуються сумлінно виконувати всі вимоги установчих та внутрішніх документів Товариства і рішення його органів управління.</w:t>
            </w:r>
          </w:p>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t>Акціонер не може вимагати повернення внесеного ним майна в рахунок оплати придбаних ним акцій Товариства.</w:t>
            </w:r>
          </w:p>
        </w:tc>
        <w:tc>
          <w:tcPr>
            <w:tcW w:w="3477"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eastAsia="uk-UA"/>
              </w:rPr>
            </w:pPr>
            <w:r w:rsidRPr="00BF690F">
              <w:rPr>
                <w:rFonts w:ascii="Times New Roman" w:eastAsia="Times New Roman" w:hAnsi="Times New Roman" w:cs="Times New Roman"/>
                <w:sz w:val="20"/>
                <w:szCs w:val="20"/>
                <w:lang w:eastAsia="uk-UA"/>
              </w:rPr>
              <w:lastRenderedPageBreak/>
              <w:t>Публічна пропозиція та/або допуск до торгів на фондовій біржі в частині включення до біржового реєстру відсутні</w:t>
            </w:r>
          </w:p>
        </w:tc>
      </w:tr>
      <w:tr w:rsidR="00BF690F" w:rsidRPr="00BF690F" w:rsidTr="00641CB5">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lastRenderedPageBreak/>
              <w:t>Примітки</w:t>
            </w:r>
          </w:p>
        </w:tc>
        <w:tc>
          <w:tcPr>
            <w:tcW w:w="1173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BF690F" w:rsidRPr="00BF690F" w:rsidRDefault="00BF690F" w:rsidP="00BF690F">
            <w:pPr>
              <w:spacing w:after="0" w:line="240" w:lineRule="auto"/>
              <w:rPr>
                <w:rFonts w:ascii="Times New Roman" w:eastAsia="Times New Roman" w:hAnsi="Times New Roman" w:cs="Times New Roman"/>
                <w:sz w:val="20"/>
                <w:szCs w:val="20"/>
                <w:lang w:eastAsia="uk-UA"/>
              </w:rPr>
            </w:pPr>
          </w:p>
        </w:tc>
      </w:tr>
    </w:tbl>
    <w:p w:rsidR="00BF690F" w:rsidRPr="00BF690F" w:rsidRDefault="00BF690F" w:rsidP="00BF690F">
      <w:pPr>
        <w:spacing w:after="0" w:line="240" w:lineRule="auto"/>
        <w:rPr>
          <w:rFonts w:ascii="Times New Roman" w:eastAsia="Times New Roman" w:hAnsi="Times New Roman" w:cs="Times New Roman"/>
          <w:vanish/>
          <w:color w:val="000000"/>
          <w:sz w:val="24"/>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4"/>
          <w:szCs w:val="24"/>
          <w:lang w:val="uk-UA" w:eastAsia="uk-UA"/>
        </w:rPr>
      </w:pPr>
    </w:p>
    <w:p w:rsidR="00BF690F" w:rsidRDefault="00BF690F">
      <w:pPr>
        <w:sectPr w:rsidR="00BF690F" w:rsidSect="00BF690F">
          <w:pgSz w:w="16838" w:h="11906" w:orient="landscape"/>
          <w:pgMar w:top="1417" w:right="363" w:bottom="850" w:left="363" w:header="709" w:footer="709" w:gutter="0"/>
          <w:cols w:space="708"/>
          <w:docGrid w:linePitch="360"/>
        </w:sectPr>
      </w:pPr>
    </w:p>
    <w:p w:rsidR="00BF690F" w:rsidRPr="00BF690F" w:rsidRDefault="00BF690F" w:rsidP="00BF690F">
      <w:pPr>
        <w:spacing w:after="300" w:line="240" w:lineRule="auto"/>
        <w:ind w:left="180" w:hanging="180"/>
        <w:jc w:val="center"/>
        <w:outlineLvl w:val="2"/>
        <w:rPr>
          <w:rFonts w:ascii="Times New Roman" w:eastAsia="Times New Roman" w:hAnsi="Times New Roman" w:cs="Times New Roman"/>
          <w:b/>
          <w:bCs/>
          <w:color w:val="000000"/>
          <w:sz w:val="28"/>
          <w:szCs w:val="28"/>
          <w:lang w:val="uk-UA" w:eastAsia="uk-UA"/>
        </w:rPr>
      </w:pPr>
      <w:r w:rsidRPr="00BF690F">
        <w:rPr>
          <w:rFonts w:ascii="Times New Roman" w:eastAsia="Times New Roman" w:hAnsi="Times New Roman" w:cs="Times New Roman"/>
          <w:b/>
          <w:bCs/>
          <w:color w:val="000000"/>
          <w:sz w:val="28"/>
          <w:szCs w:val="28"/>
          <w:lang w:val="en-US" w:eastAsia="uk-UA"/>
        </w:rPr>
        <w:lastRenderedPageBreak/>
        <w:t>XI</w:t>
      </w:r>
      <w:r w:rsidRPr="00BF690F">
        <w:rPr>
          <w:rFonts w:ascii="Times New Roman" w:eastAsia="Times New Roman" w:hAnsi="Times New Roman" w:cs="Times New Roman"/>
          <w:b/>
          <w:bCs/>
          <w:color w:val="000000"/>
          <w:sz w:val="28"/>
          <w:szCs w:val="28"/>
          <w:lang w:val="uk-UA" w:eastAsia="uk-UA"/>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BF690F" w:rsidRPr="00BF690F" w:rsidTr="00641CB5">
        <w:trPr>
          <w:trHeight w:val="224"/>
        </w:trPr>
        <w:tc>
          <w:tcPr>
            <w:tcW w:w="15855" w:type="dxa"/>
            <w:tcMar>
              <w:top w:w="60" w:type="dxa"/>
              <w:left w:w="60" w:type="dxa"/>
              <w:bottom w:w="60" w:type="dxa"/>
              <w:right w:w="60" w:type="dxa"/>
            </w:tcMar>
            <w:vAlign w:val="center"/>
          </w:tcPr>
          <w:p w:rsidR="00BF690F" w:rsidRPr="00BF690F" w:rsidRDefault="00BF690F" w:rsidP="00BF690F">
            <w:pPr>
              <w:spacing w:after="0" w:line="240" w:lineRule="auto"/>
              <w:rPr>
                <w:rFonts w:ascii="Times New Roman" w:eastAsia="Times New Roman" w:hAnsi="Times New Roman" w:cs="Times New Roman"/>
                <w:b/>
                <w:bCs/>
                <w:sz w:val="24"/>
                <w:szCs w:val="24"/>
                <w:lang w:val="uk-UA" w:eastAsia="uk-UA"/>
              </w:rPr>
            </w:pPr>
            <w:r w:rsidRPr="00BF690F">
              <w:rPr>
                <w:rFonts w:ascii="Times New Roman" w:eastAsia="Times New Roman" w:hAnsi="Times New Roman" w:cs="Times New Roman"/>
                <w:b/>
                <w:bCs/>
                <w:sz w:val="24"/>
                <w:szCs w:val="24"/>
                <w:lang w:val="uk-UA" w:eastAsia="uk-UA"/>
              </w:rPr>
              <w:t>1. Інформація про випуски акцій</w:t>
            </w:r>
          </w:p>
        </w:tc>
      </w:tr>
    </w:tbl>
    <w:p w:rsidR="00BF690F" w:rsidRPr="00BF690F" w:rsidRDefault="00BF690F" w:rsidP="00BF690F">
      <w:pPr>
        <w:spacing w:after="0" w:line="240" w:lineRule="auto"/>
        <w:rPr>
          <w:rFonts w:ascii="Times New Roman" w:eastAsia="Times New Roman" w:hAnsi="Times New Roman" w:cs="Times New Roman"/>
          <w:vanish/>
          <w:color w:val="000000"/>
          <w:sz w:val="24"/>
          <w:szCs w:val="24"/>
          <w:lang w:val="uk-UA" w:eastAsia="uk-UA"/>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BF690F" w:rsidRPr="00BF690F" w:rsidTr="00641CB5">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ind w:left="180" w:hanging="180"/>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Частка у статутному капіталі (у відсотках)</w:t>
            </w:r>
          </w:p>
        </w:tc>
      </w:tr>
      <w:tr w:rsidR="00BF690F" w:rsidRPr="00BF690F" w:rsidTr="00641CB5">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10</w:t>
            </w:r>
          </w:p>
        </w:tc>
      </w:tr>
      <w:tr w:rsidR="00BF690F" w:rsidRPr="00BF690F" w:rsidTr="00641CB5">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06.11.2009</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318/1/09</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Державна комiсiя з цiнних паперiв та фондового ринку</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UA0401861002</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Бездокументарнi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0.25</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33526840</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8381710.00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100.000000000000</w:t>
            </w:r>
          </w:p>
        </w:tc>
      </w:tr>
      <w:tr w:rsidR="00BF690F" w:rsidRPr="00BF690F" w:rsidTr="00641CB5">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BF690F" w:rsidRPr="00BF690F" w:rsidRDefault="00BF690F" w:rsidP="00BF690F">
            <w:pPr>
              <w:spacing w:after="0" w:line="240" w:lineRule="auto"/>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Cs/>
                <w:sz w:val="20"/>
                <w:szCs w:val="20"/>
                <w:lang w:val="uk-UA" w:eastAsia="uk-UA"/>
              </w:rPr>
              <w:t>Торгiвля акцiями емiтента на внутрiшнiх та зовнiшнiх ринках не здiйснюється. Фактiв лiстингу та делiстингу цiнних паперiв емiтента на фондових бiржах не зареєстровано. Додаткова емiсiя не здiйснювалась.</w:t>
            </w:r>
          </w:p>
        </w:tc>
      </w:tr>
    </w:tbl>
    <w:p w:rsidR="00BF690F" w:rsidRPr="00BF690F" w:rsidRDefault="00BF690F" w:rsidP="00BF690F">
      <w:pPr>
        <w:spacing w:after="0" w:line="240" w:lineRule="auto"/>
        <w:rPr>
          <w:rFonts w:ascii="Times New Roman" w:eastAsia="Times New Roman" w:hAnsi="Times New Roman" w:cs="Times New Roman"/>
          <w:sz w:val="24"/>
          <w:szCs w:val="24"/>
          <w:lang w:val="uk-UA" w:eastAsia="uk-UA"/>
        </w:rPr>
      </w:pPr>
    </w:p>
    <w:p w:rsidR="00BF690F" w:rsidRDefault="00BF690F">
      <w:pPr>
        <w:sectPr w:rsidR="00BF690F" w:rsidSect="00BF690F">
          <w:pgSz w:w="16838" w:h="11906" w:orient="landscape"/>
          <w:pgMar w:top="1417" w:right="363" w:bottom="850" w:left="363" w:header="709" w:footer="709" w:gutter="0"/>
          <w:cols w:space="708"/>
          <w:docGrid w:linePitch="360"/>
        </w:sectPr>
      </w:pPr>
    </w:p>
    <w:p w:rsidR="00BF690F" w:rsidRPr="00BF690F" w:rsidRDefault="00BF690F" w:rsidP="00BF690F">
      <w:pPr>
        <w:spacing w:after="0" w:line="240" w:lineRule="auto"/>
        <w:rPr>
          <w:rFonts w:ascii="Times New Roman" w:eastAsia="Times New Roman" w:hAnsi="Times New Roman" w:cs="Times New Roman"/>
          <w:sz w:val="24"/>
          <w:szCs w:val="24"/>
          <w:lang w:val="uk-UA" w:eastAsia="uk-UA"/>
        </w:rPr>
      </w:pP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BF690F" w:rsidRPr="00BF690F" w:rsidTr="00641CB5">
        <w:trPr>
          <w:trHeight w:val="224"/>
        </w:trPr>
        <w:tc>
          <w:tcPr>
            <w:tcW w:w="15855" w:type="dxa"/>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4"/>
                <w:szCs w:val="24"/>
                <w:lang w:val="uk-UA" w:eastAsia="uk-UA"/>
              </w:rPr>
            </w:pPr>
            <w:r w:rsidRPr="00BF690F">
              <w:rPr>
                <w:rFonts w:ascii="Times New Roman" w:eastAsia="Times New Roman" w:hAnsi="Times New Roman" w:cs="Times New Roman"/>
                <w:b/>
                <w:color w:val="000000"/>
                <w:sz w:val="26"/>
                <w:szCs w:val="26"/>
                <w:lang w:eastAsia="uk-UA"/>
              </w:rPr>
              <w:t xml:space="preserve">2. </w:t>
            </w:r>
            <w:r w:rsidRPr="00BF690F">
              <w:rPr>
                <w:rFonts w:ascii="Times New Roman" w:eastAsia="Times New Roman" w:hAnsi="Times New Roman" w:cs="Times New Roman"/>
                <w:b/>
                <w:color w:val="000000"/>
                <w:sz w:val="26"/>
                <w:szCs w:val="26"/>
                <w:lang w:val="uk-UA" w:eastAsia="uk-UA"/>
              </w:rPr>
              <w:t>Відомості про облігації емітента</w:t>
            </w:r>
          </w:p>
        </w:tc>
      </w:tr>
    </w:tbl>
    <w:p w:rsidR="00BF690F" w:rsidRPr="00BF690F" w:rsidRDefault="00BF690F" w:rsidP="00BF690F">
      <w:pPr>
        <w:spacing w:after="0" w:line="240" w:lineRule="auto"/>
        <w:rPr>
          <w:rFonts w:ascii="Times New Roman" w:eastAsia="Times New Roman" w:hAnsi="Times New Roman" w:cs="Times New Roman"/>
          <w:vanish/>
          <w:color w:val="000000"/>
          <w:sz w:val="24"/>
          <w:szCs w:val="24"/>
          <w:lang w:val="uk-UA" w:eastAsia="uk-UA"/>
        </w:rPr>
      </w:pPr>
    </w:p>
    <w:tbl>
      <w:tblPr>
        <w:tblW w:w="16244" w:type="dxa"/>
        <w:tblInd w:w="195" w:type="dxa"/>
        <w:tblLayout w:type="fixed"/>
        <w:tblCellMar>
          <w:top w:w="15" w:type="dxa"/>
          <w:left w:w="15" w:type="dxa"/>
          <w:bottom w:w="15" w:type="dxa"/>
          <w:right w:w="15" w:type="dxa"/>
        </w:tblCellMar>
        <w:tblLook w:val="0000" w:firstRow="0" w:lastRow="0" w:firstColumn="0" w:lastColumn="0" w:noHBand="0" w:noVBand="0"/>
      </w:tblPr>
      <w:tblGrid>
        <w:gridCol w:w="1122"/>
        <w:gridCol w:w="1392"/>
        <w:gridCol w:w="1366"/>
        <w:gridCol w:w="1540"/>
        <w:gridCol w:w="1346"/>
        <w:gridCol w:w="1327"/>
        <w:gridCol w:w="1429"/>
        <w:gridCol w:w="1247"/>
        <w:gridCol w:w="1242"/>
        <w:gridCol w:w="1134"/>
        <w:gridCol w:w="992"/>
        <w:gridCol w:w="992"/>
        <w:gridCol w:w="1115"/>
      </w:tblGrid>
      <w:tr w:rsidR="00BF690F" w:rsidRPr="00BF690F" w:rsidTr="00641CB5">
        <w:tc>
          <w:tcPr>
            <w:tcW w:w="1122"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ind w:left="180" w:hanging="180"/>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Дата</w:t>
            </w:r>
          </w:p>
          <w:p w:rsidR="00BF690F" w:rsidRPr="00BF690F" w:rsidRDefault="00BF690F" w:rsidP="00BF690F">
            <w:pPr>
              <w:spacing w:after="0" w:line="240" w:lineRule="auto"/>
              <w:ind w:left="180" w:hanging="180"/>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реєстрації</w:t>
            </w:r>
          </w:p>
          <w:p w:rsidR="00BF690F" w:rsidRPr="00BF690F" w:rsidRDefault="00BF690F" w:rsidP="00BF690F">
            <w:pPr>
              <w:spacing w:after="0" w:line="240" w:lineRule="auto"/>
              <w:ind w:left="180" w:hanging="180"/>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випуску</w:t>
            </w:r>
          </w:p>
        </w:tc>
        <w:tc>
          <w:tcPr>
            <w:tcW w:w="1392"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Номер свідоцтва про реєстрацію випуску</w:t>
            </w:r>
          </w:p>
        </w:tc>
        <w:tc>
          <w:tcPr>
            <w:tcW w:w="1366"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Найменування органу, що зареєстрував випуск</w:t>
            </w:r>
          </w:p>
        </w:tc>
        <w:tc>
          <w:tcPr>
            <w:tcW w:w="1540"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sz w:val="20"/>
                <w:szCs w:val="20"/>
                <w:lang w:val="uk-UA" w:eastAsia="uk-UA"/>
              </w:rPr>
              <w:t>Міжнародний ідентифіка-ційний номер</w:t>
            </w:r>
          </w:p>
        </w:tc>
        <w:tc>
          <w:tcPr>
            <w:tcW w:w="1346"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Облігації (відсоткові, цільові, дисконтні)</w:t>
            </w:r>
          </w:p>
        </w:tc>
        <w:tc>
          <w:tcPr>
            <w:tcW w:w="1327"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Номінальна вартість (грн.)</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Кількість у випуску (штук)</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Форма існування та форма випуску</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Загальна номінальна вартість (грн.</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color w:val="000000"/>
                <w:sz w:val="20"/>
                <w:szCs w:val="20"/>
                <w:lang w:val="uk-UA" w:eastAsia="uk-UA"/>
              </w:rPr>
              <w:t>Процентна ставка за облігаціями (у відсотках)</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Строк виплати проценітв</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Сума виплаченого процентного доходу у звітному періоді (грн.)</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Дата погашення облігацій</w:t>
            </w:r>
          </w:p>
        </w:tc>
      </w:tr>
      <w:tr w:rsidR="00BF690F" w:rsidRPr="00BF690F" w:rsidTr="00641CB5">
        <w:tc>
          <w:tcPr>
            <w:tcW w:w="1122"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1</w:t>
            </w:r>
          </w:p>
        </w:tc>
        <w:tc>
          <w:tcPr>
            <w:tcW w:w="1392"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uk-UA" w:eastAsia="uk-UA"/>
              </w:rPr>
            </w:pPr>
            <w:r w:rsidRPr="00BF690F">
              <w:rPr>
                <w:rFonts w:ascii="Times New Roman" w:eastAsia="Times New Roman" w:hAnsi="Times New Roman" w:cs="Times New Roman"/>
                <w:b/>
                <w:bCs/>
                <w:sz w:val="20"/>
                <w:szCs w:val="20"/>
                <w:lang w:val="uk-UA" w:eastAsia="uk-UA"/>
              </w:rPr>
              <w:t>2</w:t>
            </w:r>
          </w:p>
        </w:tc>
        <w:tc>
          <w:tcPr>
            <w:tcW w:w="1366"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en-US" w:eastAsia="uk-UA"/>
              </w:rPr>
            </w:pPr>
            <w:r w:rsidRPr="00BF690F">
              <w:rPr>
                <w:rFonts w:ascii="Times New Roman" w:eastAsia="Times New Roman" w:hAnsi="Times New Roman" w:cs="Times New Roman"/>
                <w:b/>
                <w:bCs/>
                <w:sz w:val="20"/>
                <w:szCs w:val="20"/>
                <w:lang w:val="en-US" w:eastAsia="uk-UA"/>
              </w:rPr>
              <w:t>3</w:t>
            </w:r>
          </w:p>
        </w:tc>
        <w:tc>
          <w:tcPr>
            <w:tcW w:w="1540"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en-US" w:eastAsia="uk-UA"/>
              </w:rPr>
            </w:pPr>
            <w:r w:rsidRPr="00BF690F">
              <w:rPr>
                <w:rFonts w:ascii="Times New Roman" w:eastAsia="Times New Roman" w:hAnsi="Times New Roman" w:cs="Times New Roman"/>
                <w:b/>
                <w:bCs/>
                <w:sz w:val="20"/>
                <w:szCs w:val="20"/>
                <w:lang w:val="en-US" w:eastAsia="uk-UA"/>
              </w:rPr>
              <w:t>4</w:t>
            </w:r>
          </w:p>
        </w:tc>
        <w:tc>
          <w:tcPr>
            <w:tcW w:w="1346"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en-US" w:eastAsia="uk-UA"/>
              </w:rPr>
            </w:pPr>
            <w:r w:rsidRPr="00BF690F">
              <w:rPr>
                <w:rFonts w:ascii="Times New Roman" w:eastAsia="Times New Roman" w:hAnsi="Times New Roman" w:cs="Times New Roman"/>
                <w:b/>
                <w:bCs/>
                <w:sz w:val="20"/>
                <w:szCs w:val="20"/>
                <w:lang w:val="en-US" w:eastAsia="uk-UA"/>
              </w:rPr>
              <w:t>5</w:t>
            </w:r>
          </w:p>
        </w:tc>
        <w:tc>
          <w:tcPr>
            <w:tcW w:w="1327"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en-US" w:eastAsia="uk-UA"/>
              </w:rPr>
            </w:pPr>
            <w:r w:rsidRPr="00BF690F">
              <w:rPr>
                <w:rFonts w:ascii="Times New Roman" w:eastAsia="Times New Roman" w:hAnsi="Times New Roman" w:cs="Times New Roman"/>
                <w:b/>
                <w:bCs/>
                <w:sz w:val="20"/>
                <w:szCs w:val="20"/>
                <w:lang w:val="en-US" w:eastAsia="uk-UA"/>
              </w:rPr>
              <w:t>6</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en-US" w:eastAsia="uk-UA"/>
              </w:rPr>
            </w:pPr>
            <w:r w:rsidRPr="00BF690F">
              <w:rPr>
                <w:rFonts w:ascii="Times New Roman" w:eastAsia="Times New Roman" w:hAnsi="Times New Roman" w:cs="Times New Roman"/>
                <w:b/>
                <w:bCs/>
                <w:sz w:val="20"/>
                <w:szCs w:val="20"/>
                <w:lang w:val="en-US" w:eastAsia="uk-UA"/>
              </w:rPr>
              <w:t>7</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en-US" w:eastAsia="uk-UA"/>
              </w:rPr>
            </w:pPr>
            <w:r w:rsidRPr="00BF690F">
              <w:rPr>
                <w:rFonts w:ascii="Times New Roman" w:eastAsia="Times New Roman" w:hAnsi="Times New Roman" w:cs="Times New Roman"/>
                <w:b/>
                <w:bCs/>
                <w:sz w:val="20"/>
                <w:szCs w:val="20"/>
                <w:lang w:val="en-US" w:eastAsia="uk-UA"/>
              </w:rPr>
              <w:t>8</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en-US" w:eastAsia="uk-UA"/>
              </w:rPr>
            </w:pPr>
            <w:r w:rsidRPr="00BF690F">
              <w:rPr>
                <w:rFonts w:ascii="Times New Roman" w:eastAsia="Times New Roman" w:hAnsi="Times New Roman" w:cs="Times New Roman"/>
                <w:b/>
                <w:bCs/>
                <w:sz w:val="20"/>
                <w:szCs w:val="20"/>
                <w:lang w:val="en-US" w:eastAsia="uk-UA"/>
              </w:rPr>
              <w:t>9</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en-US" w:eastAsia="uk-UA"/>
              </w:rPr>
            </w:pPr>
            <w:r w:rsidRPr="00BF690F">
              <w:rPr>
                <w:rFonts w:ascii="Times New Roman" w:eastAsia="Times New Roman" w:hAnsi="Times New Roman" w:cs="Times New Roman"/>
                <w:b/>
                <w:bCs/>
                <w:sz w:val="20"/>
                <w:szCs w:val="20"/>
                <w:lang w:val="en-US" w:eastAsia="uk-UA"/>
              </w:rPr>
              <w:t>10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en-US" w:eastAsia="uk-UA"/>
              </w:rPr>
            </w:pPr>
            <w:r w:rsidRPr="00BF690F">
              <w:rPr>
                <w:rFonts w:ascii="Times New Roman" w:eastAsia="Times New Roman" w:hAnsi="Times New Roman" w:cs="Times New Roman"/>
                <w:b/>
                <w:bCs/>
                <w:sz w:val="20"/>
                <w:szCs w:val="20"/>
                <w:lang w:val="uk-UA" w:eastAsia="uk-UA"/>
              </w:rPr>
              <w:t>1</w:t>
            </w:r>
            <w:r w:rsidRPr="00BF690F">
              <w:rPr>
                <w:rFonts w:ascii="Times New Roman" w:eastAsia="Times New Roman" w:hAnsi="Times New Roman" w:cs="Times New Roman"/>
                <w:b/>
                <w:bCs/>
                <w:sz w:val="20"/>
                <w:szCs w:val="20"/>
                <w:lang w:val="en-US" w:eastAsia="uk-UA"/>
              </w:rPr>
              <w:t>1</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en-US" w:eastAsia="uk-UA"/>
              </w:rPr>
            </w:pPr>
            <w:r w:rsidRPr="00BF690F">
              <w:rPr>
                <w:rFonts w:ascii="Times New Roman" w:eastAsia="Times New Roman" w:hAnsi="Times New Roman" w:cs="Times New Roman"/>
                <w:b/>
                <w:bCs/>
                <w:sz w:val="20"/>
                <w:szCs w:val="20"/>
                <w:lang w:val="uk-UA" w:eastAsia="uk-UA"/>
              </w:rPr>
              <w:t>1</w:t>
            </w:r>
            <w:r w:rsidRPr="00BF690F">
              <w:rPr>
                <w:rFonts w:ascii="Times New Roman" w:eastAsia="Times New Roman" w:hAnsi="Times New Roman" w:cs="Times New Roman"/>
                <w:b/>
                <w:bCs/>
                <w:sz w:val="20"/>
                <w:szCs w:val="20"/>
                <w:lang w:val="en-US" w:eastAsia="uk-UA"/>
              </w:rPr>
              <w:t>2</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
                <w:bCs/>
                <w:sz w:val="20"/>
                <w:szCs w:val="20"/>
                <w:lang w:val="en-US" w:eastAsia="uk-UA"/>
              </w:rPr>
            </w:pPr>
            <w:r w:rsidRPr="00BF690F">
              <w:rPr>
                <w:rFonts w:ascii="Times New Roman" w:eastAsia="Times New Roman" w:hAnsi="Times New Roman" w:cs="Times New Roman"/>
                <w:b/>
                <w:bCs/>
                <w:sz w:val="20"/>
                <w:szCs w:val="20"/>
                <w:lang w:val="uk-UA" w:eastAsia="uk-UA"/>
              </w:rPr>
              <w:t>1</w:t>
            </w:r>
            <w:r w:rsidRPr="00BF690F">
              <w:rPr>
                <w:rFonts w:ascii="Times New Roman" w:eastAsia="Times New Roman" w:hAnsi="Times New Roman" w:cs="Times New Roman"/>
                <w:b/>
                <w:bCs/>
                <w:sz w:val="20"/>
                <w:szCs w:val="20"/>
                <w:lang w:val="en-US" w:eastAsia="uk-UA"/>
              </w:rPr>
              <w:t>3</w:t>
            </w:r>
          </w:p>
        </w:tc>
      </w:tr>
      <w:tr w:rsidR="00BF690F" w:rsidRPr="00BF690F" w:rsidTr="00641CB5">
        <w:tc>
          <w:tcPr>
            <w:tcW w:w="1122"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21.10.2004</w:t>
            </w:r>
          </w:p>
        </w:tc>
        <w:tc>
          <w:tcPr>
            <w:tcW w:w="1392"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 xml:space="preserve">160/2/04            </w:t>
            </w:r>
          </w:p>
        </w:tc>
        <w:tc>
          <w:tcPr>
            <w:tcW w:w="1366"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Державна ком</w:t>
            </w:r>
            <w:r w:rsidRPr="00BF690F">
              <w:rPr>
                <w:rFonts w:ascii="Times New Roman" w:eastAsia="Times New Roman" w:hAnsi="Times New Roman" w:cs="Times New Roman"/>
                <w:bCs/>
                <w:sz w:val="20"/>
                <w:szCs w:val="20"/>
                <w:lang w:val="en-US" w:eastAsia="uk-UA"/>
              </w:rPr>
              <w:t>i</w:t>
            </w:r>
            <w:r w:rsidRPr="00BF690F">
              <w:rPr>
                <w:rFonts w:ascii="Times New Roman" w:eastAsia="Times New Roman" w:hAnsi="Times New Roman" w:cs="Times New Roman"/>
                <w:bCs/>
                <w:sz w:val="20"/>
                <w:szCs w:val="20"/>
                <w:lang w:eastAsia="uk-UA"/>
              </w:rPr>
              <w:t>с</w:t>
            </w:r>
            <w:r w:rsidRPr="00BF690F">
              <w:rPr>
                <w:rFonts w:ascii="Times New Roman" w:eastAsia="Times New Roman" w:hAnsi="Times New Roman" w:cs="Times New Roman"/>
                <w:bCs/>
                <w:sz w:val="20"/>
                <w:szCs w:val="20"/>
                <w:lang w:val="en-US" w:eastAsia="uk-UA"/>
              </w:rPr>
              <w:t>i</w:t>
            </w:r>
            <w:r w:rsidRPr="00BF690F">
              <w:rPr>
                <w:rFonts w:ascii="Times New Roman" w:eastAsia="Times New Roman" w:hAnsi="Times New Roman" w:cs="Times New Roman"/>
                <w:bCs/>
                <w:sz w:val="20"/>
                <w:szCs w:val="20"/>
                <w:lang w:eastAsia="uk-UA"/>
              </w:rPr>
              <w:t>я з ц</w:t>
            </w:r>
            <w:r w:rsidRPr="00BF690F">
              <w:rPr>
                <w:rFonts w:ascii="Times New Roman" w:eastAsia="Times New Roman" w:hAnsi="Times New Roman" w:cs="Times New Roman"/>
                <w:bCs/>
                <w:sz w:val="20"/>
                <w:szCs w:val="20"/>
                <w:lang w:val="en-US" w:eastAsia="uk-UA"/>
              </w:rPr>
              <w:t>i</w:t>
            </w:r>
            <w:r w:rsidRPr="00BF690F">
              <w:rPr>
                <w:rFonts w:ascii="Times New Roman" w:eastAsia="Times New Roman" w:hAnsi="Times New Roman" w:cs="Times New Roman"/>
                <w:bCs/>
                <w:sz w:val="20"/>
                <w:szCs w:val="20"/>
                <w:lang w:eastAsia="uk-UA"/>
              </w:rPr>
              <w:t>нних папер</w:t>
            </w:r>
            <w:r w:rsidRPr="00BF690F">
              <w:rPr>
                <w:rFonts w:ascii="Times New Roman" w:eastAsia="Times New Roman" w:hAnsi="Times New Roman" w:cs="Times New Roman"/>
                <w:bCs/>
                <w:sz w:val="20"/>
                <w:szCs w:val="20"/>
                <w:lang w:val="en-US" w:eastAsia="uk-UA"/>
              </w:rPr>
              <w:t>i</w:t>
            </w:r>
            <w:r w:rsidRPr="00BF690F">
              <w:rPr>
                <w:rFonts w:ascii="Times New Roman" w:eastAsia="Times New Roman" w:hAnsi="Times New Roman" w:cs="Times New Roman"/>
                <w:bCs/>
                <w:sz w:val="20"/>
                <w:szCs w:val="20"/>
                <w:lang w:eastAsia="uk-UA"/>
              </w:rPr>
              <w:t xml:space="preserve">в та фондового ринку                                                                                                                                                                                                          </w:t>
            </w:r>
          </w:p>
        </w:tc>
        <w:tc>
          <w:tcPr>
            <w:tcW w:w="1540"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eastAsia="uk-UA"/>
              </w:rPr>
            </w:pPr>
            <w:r w:rsidRPr="00BF690F">
              <w:rPr>
                <w:rFonts w:ascii="Times New Roman" w:eastAsia="Times New Roman" w:hAnsi="Times New Roman" w:cs="Times New Roman"/>
                <w:bCs/>
                <w:sz w:val="20"/>
                <w:szCs w:val="20"/>
                <w:lang w:eastAsia="uk-UA"/>
              </w:rPr>
              <w:t xml:space="preserve">            </w:t>
            </w:r>
          </w:p>
        </w:tc>
        <w:tc>
          <w:tcPr>
            <w:tcW w:w="1346"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Відсоткові</w:t>
            </w:r>
          </w:p>
        </w:tc>
        <w:tc>
          <w:tcPr>
            <w:tcW w:w="1327"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 xml:space="preserve">       10000.00</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 xml:space="preserve">       800</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Документарнi iменнi</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 xml:space="preserve">         8000000.00</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en-US" w:eastAsia="uk-UA"/>
              </w:rPr>
            </w:pPr>
            <w:r w:rsidRPr="00BF690F">
              <w:rPr>
                <w:rFonts w:ascii="Times New Roman" w:eastAsia="Times New Roman" w:hAnsi="Times New Roman" w:cs="Times New Roman"/>
                <w:bCs/>
                <w:sz w:val="20"/>
                <w:szCs w:val="20"/>
                <w:lang w:val="en-US" w:eastAsia="uk-UA"/>
              </w:rPr>
              <w:t xml:space="preserve">  0.000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 xml:space="preserve">25.01.2008                                        </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 xml:space="preserve">               0.00</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27.11.2015</w:t>
            </w:r>
          </w:p>
        </w:tc>
      </w:tr>
      <w:tr w:rsidR="00BF690F" w:rsidRPr="00BF690F" w:rsidTr="00641CB5">
        <w:tc>
          <w:tcPr>
            <w:tcW w:w="1122" w:type="dxa"/>
            <w:tcBorders>
              <w:top w:val="single" w:sz="6" w:space="0" w:color="000000"/>
              <w:left w:val="single" w:sz="6" w:space="0" w:color="000000"/>
              <w:bottom w:val="single" w:sz="6" w:space="0" w:color="000000"/>
              <w:right w:val="single" w:sz="6" w:space="0" w:color="000000"/>
            </w:tcBorders>
            <w:vAlign w:val="center"/>
          </w:tcPr>
          <w:p w:rsidR="00BF690F" w:rsidRPr="00BF690F" w:rsidRDefault="00BF690F" w:rsidP="00BF690F">
            <w:pPr>
              <w:spacing w:after="0" w:line="240" w:lineRule="auto"/>
              <w:jc w:val="center"/>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Опис</w:t>
            </w:r>
          </w:p>
        </w:tc>
        <w:tc>
          <w:tcPr>
            <w:tcW w:w="15122" w:type="dxa"/>
            <w:gridSpan w:val="12"/>
            <w:tcBorders>
              <w:top w:val="single" w:sz="6" w:space="0" w:color="000000"/>
              <w:left w:val="single" w:sz="6" w:space="0" w:color="000000"/>
              <w:bottom w:val="single" w:sz="6" w:space="0" w:color="000000"/>
              <w:right w:val="single" w:sz="6" w:space="0" w:color="000000"/>
            </w:tcBorders>
          </w:tcPr>
          <w:p w:rsidR="00BF690F" w:rsidRPr="00BF690F" w:rsidRDefault="00BF690F" w:rsidP="00BF690F">
            <w:pPr>
              <w:spacing w:after="0" w:line="240" w:lineRule="auto"/>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Фактiв лiстингу та делiстингу на фондових бiржах не зареєстровано.</w:t>
            </w:r>
          </w:p>
          <w:p w:rsidR="00BF690F" w:rsidRPr="00BF690F" w:rsidRDefault="00BF690F" w:rsidP="00BF690F">
            <w:pPr>
              <w:spacing w:after="0" w:line="240" w:lineRule="auto"/>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Розмiщення облiгацiй здiйснюється емiтентом самостiйно шляхом вiльного продажу на фондовому ринку.</w:t>
            </w:r>
          </w:p>
          <w:p w:rsidR="00BF690F" w:rsidRPr="00BF690F" w:rsidRDefault="00BF690F" w:rsidP="00BF690F">
            <w:pPr>
              <w:spacing w:after="0" w:line="240" w:lineRule="auto"/>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Мета емiсiї - поповнення обiгових коштiв.</w:t>
            </w:r>
          </w:p>
          <w:p w:rsidR="00BF690F" w:rsidRPr="00BF690F" w:rsidRDefault="00BF690F" w:rsidP="00BF690F">
            <w:pPr>
              <w:spacing w:after="0" w:line="240" w:lineRule="auto"/>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Процента ставка змiнна. Кожний перiод триває 25-го числа поточного мiсяця по 25-е число наступного мiсяця.</w:t>
            </w:r>
          </w:p>
          <w:p w:rsidR="00BF690F" w:rsidRPr="00BF690F" w:rsidRDefault="00BF690F" w:rsidP="00BF690F">
            <w:pPr>
              <w:spacing w:after="0" w:line="240" w:lineRule="auto"/>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ПАТ "ДзМЖБК" не виконало зобов'язання з погашення облiгацiй у запланований, згiдно з проспектом емiсiї облiгацiй, перiод погашення випуску у зв'язку з вiдсутнiстю фiнансової можливостi, податковою заборгованiстю та вiдсутнiстю попиту на продукцiю Товариства.</w:t>
            </w:r>
          </w:p>
          <w:p w:rsidR="00BF690F" w:rsidRPr="00BF690F" w:rsidRDefault="00BF690F" w:rsidP="00BF690F">
            <w:pPr>
              <w:spacing w:after="0" w:line="240" w:lineRule="auto"/>
              <w:rPr>
                <w:rFonts w:ascii="Times New Roman" w:eastAsia="Times New Roman" w:hAnsi="Times New Roman" w:cs="Times New Roman"/>
                <w:bCs/>
                <w:sz w:val="20"/>
                <w:szCs w:val="20"/>
                <w:lang w:val="uk-UA" w:eastAsia="uk-UA"/>
              </w:rPr>
            </w:pPr>
            <w:r w:rsidRPr="00BF690F">
              <w:rPr>
                <w:rFonts w:ascii="Times New Roman" w:eastAsia="Times New Roman" w:hAnsi="Times New Roman" w:cs="Times New Roman"/>
                <w:bCs/>
                <w:sz w:val="20"/>
                <w:szCs w:val="20"/>
                <w:lang w:val="uk-UA" w:eastAsia="uk-UA"/>
              </w:rPr>
              <w:t>Про що було повiдомлено НКЦБФР згiдно вимог дiючого законодавства.</w:t>
            </w:r>
          </w:p>
          <w:p w:rsidR="00BF690F" w:rsidRPr="00BF690F" w:rsidRDefault="00BF690F" w:rsidP="00BF690F">
            <w:pPr>
              <w:spacing w:after="0" w:line="240" w:lineRule="auto"/>
              <w:rPr>
                <w:rFonts w:ascii="Times New Roman" w:eastAsia="Times New Roman" w:hAnsi="Times New Roman" w:cs="Times New Roman"/>
                <w:bCs/>
                <w:sz w:val="20"/>
                <w:szCs w:val="20"/>
                <w:lang w:val="uk-UA" w:eastAsia="uk-UA"/>
              </w:rPr>
            </w:pPr>
          </w:p>
        </w:tc>
      </w:tr>
    </w:tbl>
    <w:p w:rsidR="00BF690F" w:rsidRPr="00BF690F" w:rsidRDefault="00BF690F" w:rsidP="00BF690F">
      <w:pPr>
        <w:spacing w:after="0" w:line="240" w:lineRule="auto"/>
        <w:rPr>
          <w:rFonts w:ascii="Times New Roman" w:eastAsia="Times New Roman" w:hAnsi="Times New Roman" w:cs="Times New Roman"/>
          <w:sz w:val="24"/>
          <w:szCs w:val="24"/>
          <w:lang w:val="uk-UA" w:eastAsia="uk-UA"/>
        </w:rPr>
      </w:pPr>
    </w:p>
    <w:p w:rsidR="00BF690F" w:rsidRDefault="00BF690F">
      <w:pPr>
        <w:sectPr w:rsidR="00BF690F" w:rsidSect="00BF690F">
          <w:pgSz w:w="16838" w:h="11906" w:orient="landscape"/>
          <w:pgMar w:top="1417" w:right="363" w:bottom="850" w:left="363" w:header="709" w:footer="709" w:gutter="0"/>
          <w:cols w:space="708"/>
          <w:docGrid w:linePitch="360"/>
        </w:sectPr>
      </w:pPr>
    </w:p>
    <w:p w:rsidR="00BF690F" w:rsidRPr="00BF690F" w:rsidRDefault="00BF690F" w:rsidP="00BF690F">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val="uk-UA" w:eastAsia="uk-UA"/>
        </w:rPr>
      </w:pPr>
      <w:r w:rsidRPr="00BF690F">
        <w:rPr>
          <w:rFonts w:ascii="Times New Roman" w:eastAsia="Times New Roman" w:hAnsi="Times New Roman" w:cs="Times New Roman"/>
          <w:b/>
          <w:bCs/>
          <w:color w:val="000000"/>
          <w:sz w:val="27"/>
          <w:szCs w:val="27"/>
          <w:lang w:val="uk-UA" w:eastAsia="uk-UA"/>
        </w:rPr>
        <w:lastRenderedPageBreak/>
        <w:t>10.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BF690F" w:rsidRPr="00BF690F" w:rsidTr="00641CB5">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rsidR="00BF690F" w:rsidRPr="00BF690F" w:rsidRDefault="00BF690F" w:rsidP="00BF690F">
            <w:pPr>
              <w:tabs>
                <w:tab w:val="left" w:pos="1035"/>
              </w:tabs>
              <w:spacing w:after="0" w:line="240" w:lineRule="auto"/>
              <w:jc w:val="center"/>
              <w:rPr>
                <w:rFonts w:ascii="Times New Roman" w:eastAsia="Times New Roman" w:hAnsi="Times New Roman" w:cs="Times New Roman"/>
                <w:b/>
                <w:color w:val="000000"/>
                <w:sz w:val="18"/>
                <w:szCs w:val="18"/>
                <w:lang w:val="x-none" w:eastAsia="uk-UA"/>
              </w:rPr>
            </w:pPr>
            <w:r w:rsidRPr="00BF690F">
              <w:rPr>
                <w:rFonts w:ascii="Times New Roman" w:eastAsia="Times New Roman" w:hAnsi="Times New Roman" w:cs="Times New Roman"/>
                <w:b/>
                <w:sz w:val="20"/>
                <w:szCs w:val="20"/>
                <w:lang w:val="uk-UA" w:eastAsia="uk-UA"/>
              </w:rPr>
              <w:t>Кількість голосуючих акцій, права голосу за якими за результатами обмеження таких прав передано іншій особі (шт.)</w:t>
            </w:r>
          </w:p>
        </w:tc>
      </w:tr>
      <w:tr w:rsidR="00BF690F" w:rsidRPr="00BF690F" w:rsidTr="00641CB5">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2</w:t>
            </w:r>
          </w:p>
        </w:tc>
        <w:tc>
          <w:tcPr>
            <w:tcW w:w="2049" w:type="dxa"/>
            <w:tcBorders>
              <w:top w:val="single" w:sz="4" w:space="0" w:color="auto"/>
              <w:left w:val="single" w:sz="4" w:space="0" w:color="auto"/>
              <w:bottom w:val="single" w:sz="4" w:space="0" w:color="auto"/>
              <w:right w:val="single" w:sz="4" w:space="0" w:color="auto"/>
            </w:tcBorders>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6</w:t>
            </w:r>
          </w:p>
        </w:tc>
        <w:tc>
          <w:tcPr>
            <w:tcW w:w="2142" w:type="dxa"/>
            <w:tcBorders>
              <w:top w:val="single" w:sz="4" w:space="0" w:color="auto"/>
              <w:left w:val="single" w:sz="4" w:space="0" w:color="auto"/>
              <w:bottom w:val="single" w:sz="4" w:space="0" w:color="auto"/>
              <w:right w:val="single" w:sz="4" w:space="0" w:color="auto"/>
            </w:tcBorders>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7</w:t>
            </w:r>
          </w:p>
        </w:tc>
        <w:tc>
          <w:tcPr>
            <w:tcW w:w="2142" w:type="dxa"/>
            <w:tcBorders>
              <w:top w:val="single" w:sz="4" w:space="0" w:color="auto"/>
              <w:left w:val="single" w:sz="4" w:space="0" w:color="auto"/>
              <w:bottom w:val="single" w:sz="4" w:space="0" w:color="auto"/>
              <w:right w:val="single" w:sz="4" w:space="0" w:color="auto"/>
            </w:tcBorders>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8</w:t>
            </w:r>
          </w:p>
        </w:tc>
      </w:tr>
      <w:tr w:rsidR="00BF690F" w:rsidRPr="00BF690F" w:rsidTr="00641CB5">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06.11.2009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318/1/09</w:t>
            </w:r>
          </w:p>
        </w:tc>
        <w:tc>
          <w:tcPr>
            <w:tcW w:w="2049" w:type="dxa"/>
            <w:tcBorders>
              <w:top w:val="single" w:sz="4" w:space="0" w:color="auto"/>
              <w:left w:val="single" w:sz="4" w:space="0" w:color="auto"/>
              <w:bottom w:val="single" w:sz="4" w:space="0" w:color="auto"/>
              <w:right w:val="single" w:sz="4" w:space="0" w:color="auto"/>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UA0401861002</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33526840</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8381710.00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33285665</w:t>
            </w:r>
          </w:p>
        </w:tc>
        <w:tc>
          <w:tcPr>
            <w:tcW w:w="2142" w:type="dxa"/>
            <w:tcBorders>
              <w:top w:val="single" w:sz="4" w:space="0" w:color="auto"/>
              <w:left w:val="single" w:sz="4" w:space="0" w:color="auto"/>
              <w:bottom w:val="single" w:sz="4" w:space="0" w:color="auto"/>
              <w:right w:val="single" w:sz="4" w:space="0" w:color="auto"/>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w:t>
            </w:r>
          </w:p>
        </w:tc>
        <w:tc>
          <w:tcPr>
            <w:tcW w:w="2142" w:type="dxa"/>
            <w:tcBorders>
              <w:top w:val="single" w:sz="4" w:space="0" w:color="auto"/>
              <w:left w:val="single" w:sz="4" w:space="0" w:color="auto"/>
              <w:bottom w:val="single" w:sz="4" w:space="0" w:color="auto"/>
              <w:right w:val="single" w:sz="4" w:space="0" w:color="auto"/>
            </w:tcBorders>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w:t>
            </w:r>
          </w:p>
        </w:tc>
      </w:tr>
      <w:tr w:rsidR="00BF690F" w:rsidRPr="00BF690F" w:rsidTr="00641CB5">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 xml:space="preserve">Станом на 31.12.2019 року загальна кількість голосуючих акцій ПРИВАТНОГО АКЦІОНЕРНОГО ТОВАРИСТВА "Дніпропетровський завод мостових залізобетонних конструкцій" складає 33285665 штук, що становить 99,28 % від загальної кількості акцій Товариства. </w:t>
            </w:r>
          </w:p>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Інші власники не уклали з обраною емітентом депозитарною установою договору про обслуговування рахунка в цінних паперах від власного імені та не здійснили переказ належних їм прав на цінні папери на свій рахунок у цінних паперах, відкритий в іншій депозитарній установі. Тому відповідно до п. 10 Прикінцевих та перехідних положень Закону України "Про депозитарну систему України" та Листа Національної комісії з цінних паперів та фондового ринку №08/03/18049/НК від 30.09.2014 року, їхні акції не враховуються при визначенні кворуму та при голосуванні в органах емітента.</w:t>
            </w:r>
          </w:p>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Інших обмежень прав участі та голосування акціонерів на загальних зборах емітента не має.</w:t>
            </w:r>
          </w:p>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p>
        </w:tc>
      </w:tr>
    </w:tbl>
    <w:p w:rsidR="00BF690F" w:rsidRPr="00BF690F" w:rsidRDefault="00BF690F" w:rsidP="00BF690F">
      <w:pPr>
        <w:spacing w:after="0" w:line="240" w:lineRule="auto"/>
        <w:rPr>
          <w:rFonts w:ascii="Times New Roman" w:eastAsia="Times New Roman" w:hAnsi="Times New Roman" w:cs="Times New Roman"/>
          <w:sz w:val="24"/>
          <w:szCs w:val="24"/>
          <w:lang w:eastAsia="uk-UA"/>
        </w:rPr>
      </w:pPr>
    </w:p>
    <w:p w:rsidR="00BF690F" w:rsidRDefault="00BF690F">
      <w:pPr>
        <w:sectPr w:rsidR="00BF690F" w:rsidSect="00BF690F">
          <w:pgSz w:w="16838" w:h="11906" w:orient="landscape"/>
          <w:pgMar w:top="1417" w:right="363" w:bottom="850" w:left="363" w:header="709" w:footer="709" w:gutter="0"/>
          <w:cols w:space="708"/>
          <w:docGrid w:linePitch="360"/>
        </w:sectPr>
      </w:pPr>
    </w:p>
    <w:tbl>
      <w:tblPr>
        <w:tblW w:w="10080" w:type="dxa"/>
        <w:tblInd w:w="-52" w:type="dxa"/>
        <w:tblCellMar>
          <w:top w:w="15" w:type="dxa"/>
          <w:left w:w="15" w:type="dxa"/>
          <w:bottom w:w="15" w:type="dxa"/>
          <w:right w:w="15" w:type="dxa"/>
        </w:tblCellMar>
        <w:tblLook w:val="0000" w:firstRow="0" w:lastRow="0" w:firstColumn="0" w:lastColumn="0" w:noHBand="0" w:noVBand="0"/>
      </w:tblPr>
      <w:tblGrid>
        <w:gridCol w:w="10080"/>
      </w:tblGrid>
      <w:tr w:rsidR="00BF690F" w:rsidRPr="00BF690F" w:rsidTr="00641CB5">
        <w:trPr>
          <w:trHeight w:val="271"/>
        </w:trPr>
        <w:tc>
          <w:tcPr>
            <w:tcW w:w="10080" w:type="dxa"/>
            <w:tcMar>
              <w:top w:w="60" w:type="dxa"/>
              <w:left w:w="60" w:type="dxa"/>
              <w:bottom w:w="60" w:type="dxa"/>
              <w:right w:w="60" w:type="dxa"/>
            </w:tcMar>
            <w:vAlign w:val="center"/>
          </w:tcPr>
          <w:p w:rsidR="00BF690F" w:rsidRPr="00BF690F" w:rsidRDefault="00BF690F" w:rsidP="00BF690F">
            <w:pPr>
              <w:spacing w:after="0" w:line="240" w:lineRule="auto"/>
              <w:ind w:left="-210"/>
              <w:jc w:val="center"/>
              <w:rPr>
                <w:rFonts w:ascii="Times New Roman" w:eastAsia="Times New Roman" w:hAnsi="Times New Roman" w:cs="Times New Roman"/>
                <w:b/>
                <w:bCs/>
                <w:sz w:val="26"/>
                <w:szCs w:val="26"/>
                <w:lang w:val="uk-UA" w:eastAsia="uk-UA"/>
              </w:rPr>
            </w:pPr>
            <w:r w:rsidRPr="00BF690F">
              <w:rPr>
                <w:rFonts w:ascii="Times New Roman" w:eastAsia="Times New Roman" w:hAnsi="Times New Roman" w:cs="Times New Roman"/>
                <w:b/>
                <w:color w:val="000000"/>
                <w:sz w:val="26"/>
                <w:szCs w:val="26"/>
                <w:lang w:eastAsia="uk-UA"/>
              </w:rPr>
              <w:lastRenderedPageBreak/>
              <w:t xml:space="preserve">   </w:t>
            </w:r>
            <w:r w:rsidRPr="00BF690F">
              <w:rPr>
                <w:rFonts w:ascii="Times New Roman" w:eastAsia="Times New Roman" w:hAnsi="Times New Roman" w:cs="Times New Roman"/>
                <w:b/>
                <w:color w:val="000000"/>
                <w:sz w:val="26"/>
                <w:szCs w:val="26"/>
                <w:lang w:val="en-US" w:eastAsia="uk-UA"/>
              </w:rPr>
              <w:t>XIII</w:t>
            </w:r>
            <w:r w:rsidRPr="00BF690F">
              <w:rPr>
                <w:rFonts w:ascii="Times New Roman" w:eastAsia="Times New Roman" w:hAnsi="Times New Roman" w:cs="Times New Roman"/>
                <w:b/>
                <w:color w:val="000000"/>
                <w:sz w:val="26"/>
                <w:szCs w:val="26"/>
                <w:lang w:val="uk-UA" w:eastAsia="uk-UA"/>
              </w:rPr>
              <w:t>. Інформація про майновий стан та фінансово-господарську діяльність емітента</w:t>
            </w:r>
          </w:p>
        </w:tc>
      </w:tr>
      <w:tr w:rsidR="00BF690F" w:rsidRPr="00BF690F" w:rsidTr="00641CB5">
        <w:trPr>
          <w:trHeight w:val="244"/>
        </w:trPr>
        <w:tc>
          <w:tcPr>
            <w:tcW w:w="10080" w:type="dxa"/>
            <w:tcMar>
              <w:top w:w="60" w:type="dxa"/>
              <w:left w:w="60" w:type="dxa"/>
              <w:bottom w:w="60" w:type="dxa"/>
              <w:right w:w="60" w:type="dxa"/>
            </w:tcMar>
          </w:tcPr>
          <w:p w:rsidR="00BF690F" w:rsidRPr="00BF690F" w:rsidRDefault="00BF690F" w:rsidP="00BF690F">
            <w:pPr>
              <w:spacing w:after="0" w:line="240" w:lineRule="auto"/>
              <w:rPr>
                <w:rFonts w:ascii="Times New Roman" w:eastAsia="Times New Roman" w:hAnsi="Times New Roman" w:cs="Times New Roman"/>
                <w:b/>
                <w:bCs/>
                <w:color w:val="000000"/>
                <w:sz w:val="24"/>
                <w:szCs w:val="24"/>
                <w:lang w:val="uk-UA" w:eastAsia="uk-UA"/>
              </w:rPr>
            </w:pPr>
          </w:p>
          <w:p w:rsidR="00BF690F" w:rsidRPr="00BF690F" w:rsidRDefault="00BF690F" w:rsidP="00BF690F">
            <w:pPr>
              <w:spacing w:after="0" w:line="240" w:lineRule="auto"/>
              <w:rPr>
                <w:rFonts w:ascii="Times New Roman" w:eastAsia="Times New Roman" w:hAnsi="Times New Roman" w:cs="Times New Roman"/>
                <w:b/>
                <w:bCs/>
                <w:color w:val="000000"/>
                <w:sz w:val="24"/>
                <w:szCs w:val="24"/>
                <w:lang w:val="uk-UA" w:eastAsia="uk-UA"/>
              </w:rPr>
            </w:pPr>
            <w:r w:rsidRPr="00BF690F">
              <w:rPr>
                <w:rFonts w:ascii="Times New Roman" w:eastAsia="Times New Roman" w:hAnsi="Times New Roman" w:cs="Times New Roman"/>
                <w:b/>
                <w:bCs/>
                <w:color w:val="000000"/>
                <w:sz w:val="24"/>
                <w:szCs w:val="24"/>
                <w:lang w:val="uk-UA" w:eastAsia="uk-UA"/>
              </w:rPr>
              <w:t>1. Інформація про основні засоби емітента ( за залишковою вартістю )</w:t>
            </w:r>
          </w:p>
          <w:p w:rsidR="00BF690F" w:rsidRPr="00BF690F" w:rsidRDefault="00BF690F" w:rsidP="00BF690F">
            <w:pPr>
              <w:spacing w:after="0" w:line="240" w:lineRule="auto"/>
              <w:rPr>
                <w:rFonts w:ascii="Times New Roman" w:eastAsia="Times New Roman" w:hAnsi="Times New Roman" w:cs="Times New Roman"/>
                <w:sz w:val="24"/>
                <w:szCs w:val="24"/>
                <w:lang w:val="uk-UA" w:eastAsia="uk-UA"/>
              </w:rPr>
            </w:pPr>
          </w:p>
        </w:tc>
      </w:tr>
    </w:tbl>
    <w:p w:rsidR="00BF690F" w:rsidRPr="00BF690F" w:rsidRDefault="00BF690F" w:rsidP="00BF690F">
      <w:pPr>
        <w:spacing w:after="0" w:line="240" w:lineRule="auto"/>
        <w:rPr>
          <w:rFonts w:ascii="Times New Roman" w:eastAsia="Times New Roman" w:hAnsi="Times New Roman" w:cs="Times New Roman"/>
          <w:vanish/>
          <w:sz w:val="24"/>
          <w:szCs w:val="24"/>
          <w:lang w:val="uk-UA" w:eastAsia="uk-UA"/>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BF690F" w:rsidRPr="00BF690F" w:rsidTr="00641CB5">
        <w:trPr>
          <w:trHeight w:val="461"/>
        </w:trPr>
        <w:tc>
          <w:tcPr>
            <w:tcW w:w="3090" w:type="dxa"/>
            <w:vMerge w:val="restart"/>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Найменування основних засобів</w:t>
            </w:r>
          </w:p>
        </w:tc>
        <w:tc>
          <w:tcPr>
            <w:tcW w:w="2324" w:type="dxa"/>
            <w:gridSpan w:val="2"/>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Власні основні засоби (тис.грн.)</w:t>
            </w:r>
          </w:p>
        </w:tc>
        <w:tc>
          <w:tcPr>
            <w:tcW w:w="2323" w:type="dxa"/>
            <w:gridSpan w:val="2"/>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Орендовані основні засоби (тис.грн.)</w:t>
            </w:r>
          </w:p>
        </w:tc>
        <w:tc>
          <w:tcPr>
            <w:tcW w:w="2324" w:type="dxa"/>
            <w:gridSpan w:val="2"/>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Основні засоби , всього (тис.грн.)</w:t>
            </w:r>
          </w:p>
        </w:tc>
      </w:tr>
      <w:tr w:rsidR="00BF690F" w:rsidRPr="00BF690F" w:rsidTr="00641CB5">
        <w:trPr>
          <w:trHeight w:val="147"/>
        </w:trPr>
        <w:tc>
          <w:tcPr>
            <w:tcW w:w="3090" w:type="dxa"/>
            <w:vMerge/>
            <w:shd w:val="clear" w:color="auto" w:fill="auto"/>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На початок періоду</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На кінець періоду</w:t>
            </w:r>
          </w:p>
        </w:tc>
        <w:tc>
          <w:tcPr>
            <w:tcW w:w="1161"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На початок періоду</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На кінець періоду</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На початок періоду</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На кінець періоду</w:t>
            </w:r>
          </w:p>
        </w:tc>
      </w:tr>
      <w:tr w:rsidR="00BF690F" w:rsidRPr="00BF690F" w:rsidTr="00641CB5">
        <w:trPr>
          <w:trHeight w:val="346"/>
        </w:trPr>
        <w:tc>
          <w:tcPr>
            <w:tcW w:w="3090"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1.Виробничого призначення</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uk-UA" w:eastAsia="uk-UA"/>
              </w:rPr>
              <w:t>29366.000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28590.000</w:t>
            </w:r>
          </w:p>
        </w:tc>
        <w:tc>
          <w:tcPr>
            <w:tcW w:w="1161"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29366.000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28590.000</w:t>
            </w:r>
          </w:p>
        </w:tc>
      </w:tr>
      <w:tr w:rsidR="00BF690F" w:rsidRPr="00BF690F" w:rsidTr="00641CB5">
        <w:trPr>
          <w:trHeight w:val="346"/>
        </w:trPr>
        <w:tc>
          <w:tcPr>
            <w:tcW w:w="3090"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 будівлі та споруди</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uk-UA" w:eastAsia="uk-UA"/>
              </w:rPr>
              <w:t>28112.000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27386.000</w:t>
            </w:r>
          </w:p>
        </w:tc>
        <w:tc>
          <w:tcPr>
            <w:tcW w:w="1161"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28112.000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27386.000</w:t>
            </w:r>
          </w:p>
        </w:tc>
      </w:tr>
      <w:tr w:rsidR="00BF690F" w:rsidRPr="00BF690F" w:rsidTr="00641CB5">
        <w:trPr>
          <w:trHeight w:val="346"/>
        </w:trPr>
        <w:tc>
          <w:tcPr>
            <w:tcW w:w="3090"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 машини та обладнання</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uk-UA" w:eastAsia="uk-UA"/>
              </w:rPr>
              <w:t>1154.000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1088.000</w:t>
            </w:r>
          </w:p>
        </w:tc>
        <w:tc>
          <w:tcPr>
            <w:tcW w:w="1161"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1154.000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1088.000</w:t>
            </w:r>
          </w:p>
        </w:tc>
      </w:tr>
      <w:tr w:rsidR="00BF690F" w:rsidRPr="00BF690F" w:rsidTr="00641CB5">
        <w:trPr>
          <w:trHeight w:val="346"/>
        </w:trPr>
        <w:tc>
          <w:tcPr>
            <w:tcW w:w="3090"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 транспортні засоби</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uk-UA" w:eastAsia="uk-UA"/>
              </w:rPr>
              <w:t>80.000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96.000</w:t>
            </w:r>
          </w:p>
        </w:tc>
        <w:tc>
          <w:tcPr>
            <w:tcW w:w="1161"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80.000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96.000</w:t>
            </w:r>
          </w:p>
        </w:tc>
      </w:tr>
      <w:tr w:rsidR="00BF690F" w:rsidRPr="00BF690F" w:rsidTr="00641CB5">
        <w:trPr>
          <w:trHeight w:val="346"/>
        </w:trPr>
        <w:tc>
          <w:tcPr>
            <w:tcW w:w="3090"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 земельні ділянки</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r>
      <w:tr w:rsidR="00BF690F" w:rsidRPr="00BF690F" w:rsidTr="00641CB5">
        <w:trPr>
          <w:trHeight w:val="346"/>
        </w:trPr>
        <w:tc>
          <w:tcPr>
            <w:tcW w:w="3090"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 інші</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uk-UA" w:eastAsia="uk-UA"/>
              </w:rPr>
              <w:t>20.000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20.000</w:t>
            </w:r>
          </w:p>
        </w:tc>
        <w:tc>
          <w:tcPr>
            <w:tcW w:w="1161"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20.000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20.000</w:t>
            </w:r>
          </w:p>
        </w:tc>
      </w:tr>
      <w:tr w:rsidR="00BF690F" w:rsidRPr="00BF690F" w:rsidTr="00641CB5">
        <w:trPr>
          <w:trHeight w:val="346"/>
        </w:trPr>
        <w:tc>
          <w:tcPr>
            <w:tcW w:w="3090"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2. Невиробничого призначення</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r>
      <w:tr w:rsidR="00BF690F" w:rsidRPr="00BF690F" w:rsidTr="00641CB5">
        <w:trPr>
          <w:trHeight w:val="346"/>
        </w:trPr>
        <w:tc>
          <w:tcPr>
            <w:tcW w:w="3090"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 будівлі та споруди</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r>
      <w:tr w:rsidR="00BF690F" w:rsidRPr="00BF690F" w:rsidTr="00641CB5">
        <w:trPr>
          <w:trHeight w:val="346"/>
        </w:trPr>
        <w:tc>
          <w:tcPr>
            <w:tcW w:w="3090"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 машини та обладнання</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r>
      <w:tr w:rsidR="00BF690F" w:rsidRPr="00BF690F" w:rsidTr="00641CB5">
        <w:trPr>
          <w:trHeight w:val="346"/>
        </w:trPr>
        <w:tc>
          <w:tcPr>
            <w:tcW w:w="3090"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 транспортні засоби</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r>
      <w:tr w:rsidR="00BF690F" w:rsidRPr="00BF690F" w:rsidTr="00641CB5">
        <w:trPr>
          <w:trHeight w:val="346"/>
        </w:trPr>
        <w:tc>
          <w:tcPr>
            <w:tcW w:w="3090"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 земельні ділянки</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en-US" w:eastAsia="uk-UA"/>
              </w:rPr>
              <w:t>0.000</w:t>
            </w:r>
          </w:p>
        </w:tc>
      </w:tr>
      <w:tr w:rsidR="00BF690F" w:rsidRPr="00BF690F" w:rsidTr="00641CB5">
        <w:trPr>
          <w:trHeight w:val="346"/>
        </w:trPr>
        <w:tc>
          <w:tcPr>
            <w:tcW w:w="3090"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 xml:space="preserve">- </w:t>
            </w:r>
            <w:r w:rsidRPr="00BF690F">
              <w:rPr>
                <w:rFonts w:ascii="Times New Roman" w:eastAsia="Times New Roman" w:hAnsi="Times New Roman" w:cs="Times New Roman"/>
                <w:b/>
                <w:sz w:val="20"/>
                <w:szCs w:val="20"/>
                <w:lang w:val="en-US" w:eastAsia="uk-UA"/>
              </w:rPr>
              <w:t>інестиційна нерухомість</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en-US" w:eastAsia="uk-UA"/>
              </w:rPr>
              <w:t>0.000</w:t>
            </w:r>
          </w:p>
        </w:tc>
      </w:tr>
      <w:tr w:rsidR="00BF690F" w:rsidRPr="00BF690F" w:rsidTr="00641CB5">
        <w:trPr>
          <w:trHeight w:val="346"/>
        </w:trPr>
        <w:tc>
          <w:tcPr>
            <w:tcW w:w="3090"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 інші</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r>
      <w:tr w:rsidR="00BF690F" w:rsidRPr="00BF690F" w:rsidTr="00641CB5">
        <w:trPr>
          <w:trHeight w:val="346"/>
        </w:trPr>
        <w:tc>
          <w:tcPr>
            <w:tcW w:w="3090" w:type="dxa"/>
            <w:shd w:val="clear" w:color="auto" w:fill="auto"/>
            <w:vAlign w:val="center"/>
          </w:tcPr>
          <w:p w:rsidR="00BF690F" w:rsidRPr="00BF690F" w:rsidRDefault="00BF690F" w:rsidP="00BF690F">
            <w:pPr>
              <w:spacing w:after="0" w:line="240" w:lineRule="auto"/>
              <w:rPr>
                <w:rFonts w:ascii="Times New Roman" w:eastAsia="Times New Roman" w:hAnsi="Times New Roman" w:cs="Times New Roman"/>
                <w:b/>
                <w:sz w:val="20"/>
                <w:szCs w:val="20"/>
                <w:lang w:val="uk-UA" w:eastAsia="uk-UA"/>
              </w:rPr>
            </w:pPr>
            <w:r w:rsidRPr="00BF690F">
              <w:rPr>
                <w:rFonts w:ascii="Times New Roman" w:eastAsia="Times New Roman" w:hAnsi="Times New Roman" w:cs="Times New Roman"/>
                <w:b/>
                <w:sz w:val="20"/>
                <w:szCs w:val="20"/>
                <w:lang w:val="uk-UA" w:eastAsia="uk-UA"/>
              </w:rPr>
              <w:t>Усього</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en-US" w:eastAsia="uk-UA"/>
              </w:rPr>
            </w:pPr>
            <w:r w:rsidRPr="00BF690F">
              <w:rPr>
                <w:rFonts w:ascii="Times New Roman" w:eastAsia="Times New Roman" w:hAnsi="Times New Roman" w:cs="Times New Roman"/>
                <w:sz w:val="20"/>
                <w:szCs w:val="20"/>
                <w:lang w:val="uk-UA" w:eastAsia="uk-UA"/>
              </w:rPr>
              <w:t>29366.000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28590.000</w:t>
            </w:r>
          </w:p>
        </w:tc>
        <w:tc>
          <w:tcPr>
            <w:tcW w:w="1161"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29366.000</w:t>
            </w:r>
          </w:p>
        </w:tc>
        <w:tc>
          <w:tcPr>
            <w:tcW w:w="1162" w:type="dxa"/>
            <w:shd w:val="clear" w:color="auto" w:fill="auto"/>
            <w:vAlign w:val="center"/>
          </w:tcPr>
          <w:p w:rsidR="00BF690F" w:rsidRPr="00BF690F" w:rsidRDefault="00BF690F" w:rsidP="00BF690F">
            <w:pPr>
              <w:spacing w:after="0" w:line="240" w:lineRule="auto"/>
              <w:jc w:val="center"/>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28590.000</w:t>
            </w:r>
          </w:p>
        </w:tc>
      </w:tr>
    </w:tbl>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Times New Roman" w:eastAsia="Times New Roman" w:hAnsi="Times New Roman" w:cs="Times New Roman"/>
          <w:b/>
          <w:sz w:val="20"/>
          <w:szCs w:val="20"/>
          <w:lang w:val="uk-UA" w:eastAsia="uk-UA"/>
        </w:rPr>
        <w:t xml:space="preserve">Пояснення : </w:t>
      </w:r>
      <w:r w:rsidRPr="00BF690F">
        <w:rPr>
          <w:rFonts w:ascii="Times New Roman" w:eastAsia="Times New Roman" w:hAnsi="Times New Roman" w:cs="Times New Roman"/>
          <w:b/>
          <w:sz w:val="20"/>
          <w:szCs w:val="20"/>
          <w:lang w:eastAsia="uk-UA"/>
        </w:rPr>
        <w:t xml:space="preserve"> </w:t>
      </w:r>
      <w:r w:rsidRPr="00BF690F">
        <w:rPr>
          <w:rFonts w:ascii="Courier New" w:eastAsia="Times New Roman" w:hAnsi="Courier New" w:cs="Courier New"/>
          <w:sz w:val="20"/>
          <w:szCs w:val="20"/>
          <w:lang w:eastAsia="uk-UA"/>
        </w:rPr>
        <w:t>Основнi засоби облiковуються за первiсною вартiстю;</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амортизацiя нараховується за прямолiнiйним методом;</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строк корисної експлуатацiї залежить вiд групи до якої належать основнi засоби (дiапазон строкiв корисної експлуатацiї коливається вiд 1 мiсяцiв до 420 мiсяцiв);</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первiсна вартiсть основних засобiв за групами становить:</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будiвлi та споруди - 42536.00 тис.грн.;</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машини та обладнання - 16770.00 тис.грн.;</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транспортнi  засоби - 2357.00 тис.грн.;</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iншi - 568,00 тис.грн.</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ступiнь зносу по групах:</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будiвлi та споруди - 38,0%;</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машини та обладнання - 93,0%;</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транспортнi  засоби - 48,0%</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iншi - 79,0%</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ступiнь використання основних засобiв:</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будiвлi та споруди -  100%;</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машини та обладнання -   100 %;</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транспортнi  засоби - 100 %</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iншi -  100 %</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сума нарахованого зносу складає:</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будiвлi та споруди - 1839,00 тис.грн.;</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машини та обладнання - 624.00тис.грн.;</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транспортнi  засоби - 132,00 тис.грн.;</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w:t>
      </w:r>
      <w:r w:rsidRPr="00BF690F">
        <w:rPr>
          <w:rFonts w:ascii="Courier New" w:eastAsia="Times New Roman" w:hAnsi="Courier New" w:cs="Courier New"/>
          <w:sz w:val="20"/>
          <w:szCs w:val="20"/>
          <w:lang w:eastAsia="uk-UA"/>
        </w:rPr>
        <w:tab/>
        <w:t>iншi -   61,00 тис.грн.</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Основнi засоби, щодо яких iснують передбаченi чинним законодавством обмеження права власностi, та основнi засоби, якi оформленi у заставу, вiдсутнi.</w:t>
      </w:r>
    </w:p>
    <w:p w:rsidR="00BF690F" w:rsidRPr="00BF690F" w:rsidRDefault="00BF690F" w:rsidP="00BF690F">
      <w:pPr>
        <w:spacing w:after="0" w:line="240" w:lineRule="auto"/>
        <w:rPr>
          <w:rFonts w:ascii="Courier New" w:eastAsia="Times New Roman" w:hAnsi="Courier New" w:cs="Courier New"/>
          <w:sz w:val="20"/>
          <w:szCs w:val="20"/>
          <w:lang w:eastAsia="uk-UA"/>
        </w:rPr>
      </w:pPr>
    </w:p>
    <w:p w:rsidR="00BF690F" w:rsidRPr="00BF690F" w:rsidRDefault="00BF690F" w:rsidP="00BF690F">
      <w:pPr>
        <w:spacing w:after="0" w:line="240" w:lineRule="auto"/>
        <w:rPr>
          <w:rFonts w:ascii="Times New Roman" w:eastAsia="Times New Roman" w:hAnsi="Times New Roman" w:cs="Times New Roman"/>
          <w:sz w:val="20"/>
          <w:szCs w:val="20"/>
          <w:lang w:eastAsia="uk-UA"/>
        </w:rPr>
      </w:pPr>
    </w:p>
    <w:p w:rsidR="00BF690F" w:rsidRDefault="00BF690F">
      <w:pPr>
        <w:sectPr w:rsidR="00BF690F" w:rsidSect="00BF690F">
          <w:pgSz w:w="11906" w:h="16838"/>
          <w:pgMar w:top="363" w:right="567" w:bottom="363" w:left="1417" w:header="709" w:footer="709" w:gutter="0"/>
          <w:cols w:space="708"/>
          <w:docGrid w:linePitch="360"/>
        </w:sectPr>
      </w:pPr>
    </w:p>
    <w:tbl>
      <w:tblPr>
        <w:tblStyle w:val="a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3470"/>
        <w:gridCol w:w="2589"/>
        <w:gridCol w:w="2581"/>
      </w:tblGrid>
      <w:tr w:rsidR="00BF690F" w:rsidRPr="00BF690F" w:rsidTr="00641CB5">
        <w:trPr>
          <w:trHeight w:val="244"/>
        </w:trPr>
        <w:tc>
          <w:tcPr>
            <w:tcW w:w="9828" w:type="dxa"/>
            <w:gridSpan w:val="4"/>
          </w:tcPr>
          <w:p w:rsidR="00BF690F" w:rsidRPr="00BF690F" w:rsidRDefault="00BF690F" w:rsidP="00BF690F">
            <w:pPr>
              <w:jc w:val="center"/>
              <w:rPr>
                <w:b/>
                <w:bCs/>
                <w:color w:val="000000"/>
                <w:sz w:val="24"/>
                <w:szCs w:val="24"/>
                <w:lang w:val="uk-UA" w:eastAsia="uk-UA"/>
              </w:rPr>
            </w:pPr>
            <w:r w:rsidRPr="00BF690F">
              <w:rPr>
                <w:b/>
                <w:bCs/>
                <w:color w:val="000000"/>
                <w:sz w:val="24"/>
                <w:szCs w:val="24"/>
                <w:lang w:eastAsia="uk-UA"/>
              </w:rPr>
              <w:lastRenderedPageBreak/>
              <w:t>2</w:t>
            </w:r>
            <w:r w:rsidRPr="00BF690F">
              <w:rPr>
                <w:b/>
                <w:bCs/>
                <w:color w:val="000000"/>
                <w:sz w:val="24"/>
                <w:szCs w:val="24"/>
                <w:lang w:val="uk-UA" w:eastAsia="uk-UA"/>
              </w:rPr>
              <w:t>. Інформація щодо вартості чистих активів емітента</w:t>
            </w:r>
          </w:p>
          <w:p w:rsidR="00BF690F" w:rsidRPr="00BF690F" w:rsidRDefault="00BF690F" w:rsidP="00BF690F">
            <w:pPr>
              <w:rPr>
                <w:sz w:val="24"/>
                <w:szCs w:val="24"/>
                <w:lang w:val="uk-UA" w:eastAsia="uk-UA"/>
              </w:rPr>
            </w:pPr>
          </w:p>
        </w:tc>
      </w:tr>
      <w:tr w:rsidR="00BF690F" w:rsidRPr="00BF690F" w:rsidTr="00641CB5">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tcPr>
          <w:p w:rsidR="00BF690F" w:rsidRPr="00BF690F" w:rsidRDefault="00BF690F" w:rsidP="00BF690F">
            <w:pPr>
              <w:rPr>
                <w:b/>
                <w:lang w:val="uk-UA" w:eastAsia="uk-UA"/>
              </w:rPr>
            </w:pPr>
            <w:r w:rsidRPr="00BF690F">
              <w:rPr>
                <w:b/>
                <w:lang w:eastAsia="uk-UA"/>
              </w:rPr>
              <w:t>Найменування показника</w:t>
            </w:r>
            <w:r w:rsidRPr="00BF690F">
              <w:rPr>
                <w:b/>
                <w:lang w:val="en-US" w:eastAsia="uk-UA"/>
              </w:rPr>
              <w:t xml:space="preserve"> (тис.грн.)</w:t>
            </w:r>
          </w:p>
        </w:tc>
        <w:tc>
          <w:tcPr>
            <w:tcW w:w="2589" w:type="dxa"/>
            <w:tcBorders>
              <w:top w:val="single" w:sz="4" w:space="0" w:color="auto"/>
              <w:left w:val="single" w:sz="6" w:space="0" w:color="auto"/>
              <w:bottom w:val="single" w:sz="6" w:space="0" w:color="auto"/>
              <w:right w:val="single" w:sz="6" w:space="0" w:color="auto"/>
            </w:tcBorders>
            <w:vAlign w:val="center"/>
          </w:tcPr>
          <w:p w:rsidR="00BF690F" w:rsidRPr="00BF690F" w:rsidRDefault="00BF690F" w:rsidP="00BF690F">
            <w:pPr>
              <w:jc w:val="center"/>
              <w:rPr>
                <w:b/>
                <w:lang w:eastAsia="uk-UA"/>
              </w:rPr>
            </w:pPr>
            <w:r w:rsidRPr="00BF690F">
              <w:rPr>
                <w:b/>
                <w:lang w:eastAsia="uk-UA"/>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tcPr>
          <w:p w:rsidR="00BF690F" w:rsidRPr="00BF690F" w:rsidRDefault="00BF690F" w:rsidP="00BF690F">
            <w:pPr>
              <w:jc w:val="center"/>
              <w:rPr>
                <w:b/>
                <w:lang w:eastAsia="uk-UA"/>
              </w:rPr>
            </w:pPr>
            <w:r w:rsidRPr="00BF690F">
              <w:rPr>
                <w:b/>
                <w:lang w:eastAsia="uk-UA"/>
              </w:rPr>
              <w:t>За попередній період</w:t>
            </w:r>
          </w:p>
        </w:tc>
      </w:tr>
      <w:tr w:rsidR="00BF690F" w:rsidRPr="00BF690F" w:rsidTr="00641CB5">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BF690F" w:rsidRPr="00BF690F" w:rsidRDefault="00BF690F" w:rsidP="00BF690F">
            <w:pPr>
              <w:rPr>
                <w:b/>
                <w:lang w:eastAsia="uk-UA"/>
              </w:rPr>
            </w:pPr>
            <w:r w:rsidRPr="00BF690F">
              <w:rPr>
                <w:b/>
                <w:lang w:eastAsia="uk-UA"/>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jc w:val="center"/>
              <w:rPr>
                <w:lang w:eastAsia="uk-UA"/>
              </w:rPr>
            </w:pPr>
            <w:r w:rsidRPr="00BF690F">
              <w:rPr>
                <w:lang w:val="en-US" w:eastAsia="uk-UA"/>
              </w:rPr>
              <w:t>6564</w:t>
            </w:r>
          </w:p>
        </w:tc>
        <w:tc>
          <w:tcPr>
            <w:tcW w:w="2581" w:type="dxa"/>
            <w:tcBorders>
              <w:top w:val="single" w:sz="6" w:space="0" w:color="auto"/>
              <w:left w:val="single" w:sz="6" w:space="0" w:color="auto"/>
              <w:bottom w:val="single" w:sz="6" w:space="0" w:color="auto"/>
              <w:right w:val="single" w:sz="4" w:space="0" w:color="auto"/>
            </w:tcBorders>
            <w:vAlign w:val="center"/>
          </w:tcPr>
          <w:p w:rsidR="00BF690F" w:rsidRPr="00BF690F" w:rsidRDefault="00BF690F" w:rsidP="00BF690F">
            <w:pPr>
              <w:jc w:val="center"/>
              <w:rPr>
                <w:lang w:eastAsia="uk-UA"/>
              </w:rPr>
            </w:pPr>
            <w:r w:rsidRPr="00BF690F">
              <w:rPr>
                <w:lang w:val="en-US" w:eastAsia="uk-UA"/>
              </w:rPr>
              <w:t>6228</w:t>
            </w:r>
          </w:p>
        </w:tc>
      </w:tr>
      <w:tr w:rsidR="00BF690F" w:rsidRPr="00BF690F" w:rsidTr="00641CB5">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BF690F" w:rsidRPr="00BF690F" w:rsidRDefault="00BF690F" w:rsidP="00BF690F">
            <w:pPr>
              <w:rPr>
                <w:b/>
                <w:lang w:eastAsia="uk-UA"/>
              </w:rPr>
            </w:pPr>
            <w:r w:rsidRPr="00BF690F">
              <w:rPr>
                <w:b/>
                <w:lang w:eastAsia="uk-UA"/>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jc w:val="center"/>
              <w:rPr>
                <w:lang w:eastAsia="uk-UA"/>
              </w:rPr>
            </w:pPr>
            <w:r w:rsidRPr="00BF690F">
              <w:rPr>
                <w:lang w:val="en-US" w:eastAsia="uk-UA"/>
              </w:rPr>
              <w:t>8382</w:t>
            </w:r>
          </w:p>
        </w:tc>
        <w:tc>
          <w:tcPr>
            <w:tcW w:w="2581" w:type="dxa"/>
            <w:tcBorders>
              <w:top w:val="single" w:sz="6" w:space="0" w:color="auto"/>
              <w:left w:val="single" w:sz="6" w:space="0" w:color="auto"/>
              <w:bottom w:val="single" w:sz="6" w:space="0" w:color="auto"/>
              <w:right w:val="single" w:sz="4" w:space="0" w:color="auto"/>
            </w:tcBorders>
            <w:vAlign w:val="center"/>
          </w:tcPr>
          <w:p w:rsidR="00BF690F" w:rsidRPr="00BF690F" w:rsidRDefault="00BF690F" w:rsidP="00BF690F">
            <w:pPr>
              <w:jc w:val="center"/>
              <w:rPr>
                <w:lang w:eastAsia="uk-UA"/>
              </w:rPr>
            </w:pPr>
            <w:r w:rsidRPr="00BF690F">
              <w:rPr>
                <w:lang w:val="en-US" w:eastAsia="uk-UA"/>
              </w:rPr>
              <w:t>8382</w:t>
            </w:r>
          </w:p>
        </w:tc>
      </w:tr>
      <w:tr w:rsidR="00BF690F" w:rsidRPr="00BF690F" w:rsidTr="00641CB5">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BF690F" w:rsidRPr="00BF690F" w:rsidRDefault="00BF690F" w:rsidP="00BF690F">
            <w:pPr>
              <w:rPr>
                <w:b/>
                <w:lang w:eastAsia="uk-UA"/>
              </w:rPr>
            </w:pPr>
            <w:r w:rsidRPr="00BF690F">
              <w:rPr>
                <w:b/>
                <w:lang w:eastAsia="uk-UA"/>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jc w:val="center"/>
              <w:rPr>
                <w:lang w:eastAsia="uk-UA"/>
              </w:rPr>
            </w:pPr>
            <w:r w:rsidRPr="00BF690F">
              <w:rPr>
                <w:lang w:val="en-US" w:eastAsia="uk-UA"/>
              </w:rPr>
              <w:t>8382</w:t>
            </w:r>
          </w:p>
        </w:tc>
        <w:tc>
          <w:tcPr>
            <w:tcW w:w="2581" w:type="dxa"/>
            <w:tcBorders>
              <w:top w:val="single" w:sz="6" w:space="0" w:color="auto"/>
              <w:left w:val="single" w:sz="6" w:space="0" w:color="auto"/>
              <w:bottom w:val="single" w:sz="6" w:space="0" w:color="auto"/>
              <w:right w:val="single" w:sz="4" w:space="0" w:color="auto"/>
            </w:tcBorders>
            <w:vAlign w:val="center"/>
          </w:tcPr>
          <w:p w:rsidR="00BF690F" w:rsidRPr="00BF690F" w:rsidRDefault="00BF690F" w:rsidP="00BF690F">
            <w:pPr>
              <w:jc w:val="center"/>
              <w:rPr>
                <w:lang w:eastAsia="uk-UA"/>
              </w:rPr>
            </w:pPr>
            <w:r w:rsidRPr="00BF690F">
              <w:rPr>
                <w:lang w:val="en-US" w:eastAsia="uk-UA"/>
              </w:rPr>
              <w:t>8382</w:t>
            </w:r>
          </w:p>
        </w:tc>
      </w:tr>
      <w:tr w:rsidR="00BF690F" w:rsidRPr="00BF690F" w:rsidTr="00641CB5">
        <w:trPr>
          <w:trHeight w:val="340"/>
        </w:trPr>
        <w:tc>
          <w:tcPr>
            <w:tcW w:w="1188" w:type="dxa"/>
            <w:tcBorders>
              <w:top w:val="single" w:sz="6" w:space="0" w:color="auto"/>
              <w:left w:val="single" w:sz="4" w:space="0" w:color="auto"/>
              <w:bottom w:val="single" w:sz="6" w:space="0" w:color="auto"/>
              <w:right w:val="single" w:sz="6" w:space="0" w:color="auto"/>
            </w:tcBorders>
          </w:tcPr>
          <w:p w:rsidR="00BF690F" w:rsidRPr="00BF690F" w:rsidRDefault="00BF690F" w:rsidP="00BF690F">
            <w:pPr>
              <w:rPr>
                <w:b/>
                <w:lang w:eastAsia="uk-UA"/>
              </w:rPr>
            </w:pPr>
            <w:r w:rsidRPr="00BF690F">
              <w:rPr>
                <w:b/>
                <w:lang w:eastAsia="uk-UA"/>
              </w:rPr>
              <w:t>Опис</w:t>
            </w:r>
          </w:p>
        </w:tc>
        <w:tc>
          <w:tcPr>
            <w:tcW w:w="8640" w:type="dxa"/>
            <w:gridSpan w:val="3"/>
            <w:tcBorders>
              <w:top w:val="single" w:sz="6" w:space="0" w:color="auto"/>
              <w:left w:val="single" w:sz="6" w:space="0" w:color="auto"/>
              <w:bottom w:val="single" w:sz="6" w:space="0" w:color="auto"/>
              <w:right w:val="single" w:sz="4" w:space="0" w:color="auto"/>
            </w:tcBorders>
          </w:tcPr>
          <w:p w:rsidR="00BF690F" w:rsidRPr="00BF690F" w:rsidRDefault="00BF690F" w:rsidP="00BF690F">
            <w:pPr>
              <w:rPr>
                <w:lang w:eastAsia="uk-UA"/>
              </w:rPr>
            </w:pPr>
            <w:r w:rsidRPr="00BF690F">
              <w:rPr>
                <w:lang w:eastAsia="uk-UA"/>
              </w:rPr>
              <w:t>Розрахунок вартості чистих активів відбувався відповідно до пункту 2 статті 14 Закону України "Про акціонерні товариства" № 514-</w:t>
            </w:r>
            <w:r w:rsidRPr="00BF690F">
              <w:rPr>
                <w:lang w:val="en-US" w:eastAsia="uk-UA"/>
              </w:rPr>
              <w:t>VI</w:t>
            </w:r>
            <w:r w:rsidRPr="00BF690F">
              <w:rPr>
                <w:lang w:eastAsia="uk-UA"/>
              </w:rPr>
              <w:t xml:space="preserve"> від 17.09.2008 р. та Додатку 1 до Національного положення (стандарту) бухгалтерського обліку 1 "Загальні вимоги до фінансової звітності", затвердженого Наказом Міністерства фінансів України № 73 від 07.02.2013 р. 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tc>
      </w:tr>
      <w:tr w:rsidR="00BF690F" w:rsidRPr="00BF690F" w:rsidTr="00641CB5">
        <w:trPr>
          <w:trHeight w:val="340"/>
        </w:trPr>
        <w:tc>
          <w:tcPr>
            <w:tcW w:w="1188" w:type="dxa"/>
            <w:tcBorders>
              <w:top w:val="single" w:sz="6" w:space="0" w:color="auto"/>
              <w:left w:val="single" w:sz="4" w:space="0" w:color="auto"/>
              <w:bottom w:val="single" w:sz="4" w:space="0" w:color="auto"/>
              <w:right w:val="single" w:sz="6" w:space="0" w:color="auto"/>
            </w:tcBorders>
          </w:tcPr>
          <w:p w:rsidR="00BF690F" w:rsidRPr="00BF690F" w:rsidRDefault="00BF690F" w:rsidP="00BF690F">
            <w:pPr>
              <w:rPr>
                <w:b/>
                <w:lang w:eastAsia="uk-UA"/>
              </w:rPr>
            </w:pPr>
            <w:r w:rsidRPr="00BF690F">
              <w:rPr>
                <w:b/>
                <w:lang w:eastAsia="uk-UA"/>
              </w:rPr>
              <w:t>Висновок</w:t>
            </w:r>
          </w:p>
        </w:tc>
        <w:tc>
          <w:tcPr>
            <w:tcW w:w="8640" w:type="dxa"/>
            <w:gridSpan w:val="3"/>
            <w:tcBorders>
              <w:top w:val="single" w:sz="6" w:space="0" w:color="auto"/>
              <w:left w:val="single" w:sz="6" w:space="0" w:color="auto"/>
              <w:bottom w:val="single" w:sz="4" w:space="0" w:color="auto"/>
              <w:right w:val="single" w:sz="4" w:space="0" w:color="auto"/>
            </w:tcBorders>
          </w:tcPr>
          <w:p w:rsidR="00BF690F" w:rsidRPr="00BF690F" w:rsidRDefault="00BF690F" w:rsidP="00BF690F">
            <w:pPr>
              <w:rPr>
                <w:lang w:eastAsia="uk-UA"/>
              </w:rPr>
            </w:pPr>
            <w:r w:rsidRPr="00BF690F">
              <w:rPr>
                <w:lang w:eastAsia="uk-UA"/>
              </w:rPr>
              <w:t>Розрахункова вартість чистих активів(6564.000 тис.грн. ) менше скоригованого статутного капіталу(8382.000 тис.грн. ).Згідно статті 155 п.3 Цивільного кодексу України товариство зобов'язане оголосити про зменшення свого статутного капіталу до вартості чистих активів  та зареєструвати відповідні зміни до статуту у встановленому порядку.</w:t>
            </w:r>
          </w:p>
        </w:tc>
      </w:tr>
    </w:tbl>
    <w:p w:rsidR="00BF690F" w:rsidRPr="00BF690F" w:rsidRDefault="00BF690F" w:rsidP="00BF690F">
      <w:pPr>
        <w:spacing w:after="0" w:line="240" w:lineRule="auto"/>
        <w:rPr>
          <w:rFonts w:ascii="Times New Roman" w:eastAsia="Times New Roman" w:hAnsi="Times New Roman" w:cs="Times New Roman"/>
          <w:sz w:val="24"/>
          <w:szCs w:val="24"/>
          <w:lang w:eastAsia="uk-UA"/>
        </w:rPr>
      </w:pP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after="300" w:line="240" w:lineRule="auto"/>
        <w:jc w:val="center"/>
        <w:outlineLvl w:val="2"/>
        <w:rPr>
          <w:rFonts w:ascii="Times New Roman" w:eastAsia="Times New Roman" w:hAnsi="Times New Roman" w:cs="Times New Roman"/>
          <w:b/>
          <w:bCs/>
          <w:color w:val="000000"/>
          <w:sz w:val="26"/>
          <w:szCs w:val="26"/>
          <w:lang w:val="uk-UA" w:eastAsia="uk-UA"/>
        </w:rPr>
      </w:pPr>
      <w:r w:rsidRPr="00BF690F">
        <w:rPr>
          <w:rFonts w:ascii="Times New Roman" w:eastAsia="Times New Roman" w:hAnsi="Times New Roman" w:cs="Times New Roman"/>
          <w:b/>
          <w:bCs/>
          <w:color w:val="000000"/>
          <w:sz w:val="26"/>
          <w:szCs w:val="26"/>
          <w:lang w:eastAsia="uk-UA"/>
        </w:rPr>
        <w:lastRenderedPageBreak/>
        <w:t>3. Інформація про зобов'язання та забезпечення емітента</w:t>
      </w:r>
    </w:p>
    <w:p w:rsidR="00BF690F" w:rsidRPr="00BF690F" w:rsidRDefault="00BF690F" w:rsidP="00BF690F">
      <w:pPr>
        <w:spacing w:after="0" w:line="240" w:lineRule="auto"/>
        <w:rPr>
          <w:rFonts w:ascii="Times New Roman" w:eastAsia="Times New Roman" w:hAnsi="Times New Roman" w:cs="Times New Roman"/>
          <w:vanish/>
          <w:color w:val="000000"/>
          <w:sz w:val="24"/>
          <w:szCs w:val="24"/>
          <w:lang w:val="uk-UA" w:eastAsia="uk-UA"/>
        </w:rPr>
      </w:pPr>
    </w:p>
    <w:tbl>
      <w:tblPr>
        <w:tblStyle w:val="a3"/>
        <w:tblW w:w="9953" w:type="dxa"/>
        <w:tblLayout w:type="fixed"/>
        <w:tblLook w:val="04A0" w:firstRow="1" w:lastRow="0" w:firstColumn="1" w:lastColumn="0" w:noHBand="0" w:noVBand="1"/>
      </w:tblPr>
      <w:tblGrid>
        <w:gridCol w:w="738"/>
        <w:gridCol w:w="3757"/>
        <w:gridCol w:w="1189"/>
        <w:gridCol w:w="1385"/>
        <w:gridCol w:w="1651"/>
        <w:gridCol w:w="1233"/>
      </w:tblGrid>
      <w:tr w:rsidR="00BF690F" w:rsidRPr="00BF690F" w:rsidTr="00641CB5">
        <w:tc>
          <w:tcPr>
            <w:tcW w:w="4492" w:type="dxa"/>
            <w:gridSpan w:val="2"/>
          </w:tcPr>
          <w:p w:rsidR="00BF690F" w:rsidRPr="00BF690F" w:rsidRDefault="00BF690F" w:rsidP="00BF690F">
            <w:pPr>
              <w:ind w:left="180" w:hanging="180"/>
              <w:jc w:val="center"/>
              <w:rPr>
                <w:b/>
                <w:bCs/>
                <w:lang w:val="uk-UA" w:eastAsia="uk-UA"/>
              </w:rPr>
            </w:pPr>
            <w:r w:rsidRPr="00BF690F">
              <w:rPr>
                <w:b/>
                <w:bCs/>
                <w:lang w:val="uk-UA" w:eastAsia="uk-UA"/>
              </w:rPr>
              <w:t>Види зобов’</w:t>
            </w:r>
            <w:r w:rsidRPr="00BF690F">
              <w:rPr>
                <w:b/>
                <w:bCs/>
                <w:lang w:val="en-US" w:eastAsia="uk-UA"/>
              </w:rPr>
              <w:t>язань</w:t>
            </w:r>
          </w:p>
        </w:tc>
        <w:tc>
          <w:tcPr>
            <w:tcW w:w="1189" w:type="dxa"/>
          </w:tcPr>
          <w:p w:rsidR="00BF690F" w:rsidRPr="00BF690F" w:rsidRDefault="00BF690F" w:rsidP="00BF690F">
            <w:pPr>
              <w:jc w:val="center"/>
              <w:rPr>
                <w:b/>
                <w:bCs/>
                <w:lang w:val="uk-UA" w:eastAsia="uk-UA"/>
              </w:rPr>
            </w:pPr>
            <w:r w:rsidRPr="00BF690F">
              <w:rPr>
                <w:b/>
                <w:bCs/>
                <w:lang w:val="uk-UA" w:eastAsia="uk-UA"/>
              </w:rPr>
              <w:t>Дата виникнення</w:t>
            </w:r>
          </w:p>
        </w:tc>
        <w:tc>
          <w:tcPr>
            <w:tcW w:w="1385" w:type="dxa"/>
          </w:tcPr>
          <w:p w:rsidR="00BF690F" w:rsidRPr="00BF690F" w:rsidRDefault="00BF690F" w:rsidP="00BF690F">
            <w:pPr>
              <w:jc w:val="center"/>
              <w:rPr>
                <w:b/>
                <w:bCs/>
                <w:lang w:val="uk-UA" w:eastAsia="uk-UA"/>
              </w:rPr>
            </w:pPr>
            <w:r w:rsidRPr="00BF690F">
              <w:rPr>
                <w:b/>
                <w:bCs/>
                <w:lang w:val="uk-UA" w:eastAsia="uk-UA"/>
              </w:rPr>
              <w:t>Непогашена частина боргу (тис.грн.)</w:t>
            </w:r>
          </w:p>
        </w:tc>
        <w:tc>
          <w:tcPr>
            <w:tcW w:w="1651" w:type="dxa"/>
          </w:tcPr>
          <w:p w:rsidR="00BF690F" w:rsidRPr="00BF690F" w:rsidRDefault="00BF690F" w:rsidP="00BF690F">
            <w:pPr>
              <w:jc w:val="center"/>
              <w:rPr>
                <w:b/>
                <w:bCs/>
                <w:lang w:val="uk-UA" w:eastAsia="uk-UA"/>
              </w:rPr>
            </w:pPr>
            <w:r w:rsidRPr="00BF690F">
              <w:rPr>
                <w:b/>
                <w:bCs/>
                <w:lang w:val="uk-UA" w:eastAsia="uk-UA"/>
              </w:rPr>
              <w:t>Відсоток за користування коштами (відсоток річних)</w:t>
            </w:r>
          </w:p>
        </w:tc>
        <w:tc>
          <w:tcPr>
            <w:tcW w:w="1231" w:type="dxa"/>
          </w:tcPr>
          <w:p w:rsidR="00BF690F" w:rsidRPr="00BF690F" w:rsidRDefault="00BF690F" w:rsidP="00BF690F">
            <w:pPr>
              <w:jc w:val="center"/>
              <w:rPr>
                <w:b/>
                <w:bCs/>
                <w:lang w:val="uk-UA" w:eastAsia="uk-UA"/>
              </w:rPr>
            </w:pPr>
            <w:r w:rsidRPr="00BF690F">
              <w:rPr>
                <w:b/>
                <w:bCs/>
                <w:lang w:val="uk-UA" w:eastAsia="uk-UA"/>
              </w:rPr>
              <w:t>Дата погашення</w:t>
            </w:r>
          </w:p>
        </w:tc>
      </w:tr>
      <w:tr w:rsidR="00BF690F" w:rsidRPr="00BF690F" w:rsidTr="00641CB5">
        <w:tc>
          <w:tcPr>
            <w:tcW w:w="4492" w:type="dxa"/>
            <w:gridSpan w:val="2"/>
          </w:tcPr>
          <w:p w:rsidR="00BF690F" w:rsidRPr="00BF690F" w:rsidRDefault="00BF690F" w:rsidP="00BF690F">
            <w:pPr>
              <w:ind w:left="180" w:hanging="180"/>
              <w:rPr>
                <w:bCs/>
                <w:lang w:val="uk-UA" w:eastAsia="uk-UA"/>
              </w:rPr>
            </w:pPr>
            <w:r w:rsidRPr="00BF690F">
              <w:rPr>
                <w:bCs/>
                <w:lang w:val="uk-UA" w:eastAsia="uk-UA"/>
              </w:rPr>
              <w:t>Кредити банку, у тому числі :</w:t>
            </w:r>
          </w:p>
        </w:tc>
        <w:tc>
          <w:tcPr>
            <w:tcW w:w="1189" w:type="dxa"/>
          </w:tcPr>
          <w:p w:rsidR="00BF690F" w:rsidRPr="00BF690F" w:rsidRDefault="00BF690F" w:rsidP="00BF690F">
            <w:pPr>
              <w:jc w:val="right"/>
              <w:rPr>
                <w:bCs/>
                <w:lang w:val="uk-UA" w:eastAsia="uk-UA"/>
              </w:rPr>
            </w:pPr>
            <w:r w:rsidRPr="00BF690F">
              <w:rPr>
                <w:bCs/>
                <w:lang w:val="uk-UA" w:eastAsia="uk-UA"/>
              </w:rPr>
              <w:t>Х</w:t>
            </w:r>
          </w:p>
        </w:tc>
        <w:tc>
          <w:tcPr>
            <w:tcW w:w="1385" w:type="dxa"/>
          </w:tcPr>
          <w:p w:rsidR="00BF690F" w:rsidRPr="00BF690F" w:rsidRDefault="00BF690F" w:rsidP="00BF690F">
            <w:pPr>
              <w:jc w:val="right"/>
              <w:rPr>
                <w:bCs/>
                <w:lang w:val="uk-UA" w:eastAsia="uk-UA"/>
              </w:rPr>
            </w:pPr>
            <w:r w:rsidRPr="00BF690F">
              <w:rPr>
                <w:bCs/>
                <w:lang w:val="uk-UA" w:eastAsia="uk-UA"/>
              </w:rPr>
              <w:t>0.00</w:t>
            </w:r>
          </w:p>
        </w:tc>
        <w:tc>
          <w:tcPr>
            <w:tcW w:w="1651" w:type="dxa"/>
          </w:tcPr>
          <w:p w:rsidR="00BF690F" w:rsidRPr="00BF690F" w:rsidRDefault="00BF690F" w:rsidP="00BF690F">
            <w:pPr>
              <w:jc w:val="right"/>
              <w:rPr>
                <w:bCs/>
                <w:lang w:val="uk-UA" w:eastAsia="uk-UA"/>
              </w:rPr>
            </w:pPr>
            <w:r w:rsidRPr="00BF690F">
              <w:rPr>
                <w:bCs/>
                <w:lang w:val="uk-UA" w:eastAsia="uk-UA"/>
              </w:rPr>
              <w:t>Х</w:t>
            </w:r>
          </w:p>
        </w:tc>
        <w:tc>
          <w:tcPr>
            <w:tcW w:w="1231" w:type="dxa"/>
          </w:tcPr>
          <w:p w:rsidR="00BF690F" w:rsidRPr="00BF690F" w:rsidRDefault="00BF690F" w:rsidP="00BF690F">
            <w:pPr>
              <w:jc w:val="right"/>
              <w:rPr>
                <w:bCs/>
                <w:lang w:val="uk-UA" w:eastAsia="uk-UA"/>
              </w:rPr>
            </w:pPr>
            <w:r w:rsidRPr="00BF690F">
              <w:rPr>
                <w:bCs/>
                <w:lang w:val="uk-UA" w:eastAsia="uk-UA"/>
              </w:rPr>
              <w:t>Х</w:t>
            </w:r>
          </w:p>
        </w:tc>
      </w:tr>
      <w:tr w:rsidR="00BF690F" w:rsidRPr="00BF690F" w:rsidTr="00641CB5">
        <w:tc>
          <w:tcPr>
            <w:tcW w:w="4492" w:type="dxa"/>
            <w:gridSpan w:val="2"/>
          </w:tcPr>
          <w:p w:rsidR="00BF690F" w:rsidRPr="00BF690F" w:rsidRDefault="00BF690F" w:rsidP="00BF690F">
            <w:pPr>
              <w:ind w:left="180" w:hanging="180"/>
              <w:rPr>
                <w:bCs/>
                <w:lang w:val="uk-UA" w:eastAsia="uk-UA"/>
              </w:rPr>
            </w:pPr>
            <w:r w:rsidRPr="00BF690F">
              <w:rPr>
                <w:bCs/>
                <w:lang w:val="uk-UA" w:eastAsia="uk-UA"/>
              </w:rPr>
              <w:t>Зобов'язання за цінними паперами</w:t>
            </w:r>
          </w:p>
        </w:tc>
        <w:tc>
          <w:tcPr>
            <w:tcW w:w="1189" w:type="dxa"/>
          </w:tcPr>
          <w:p w:rsidR="00BF690F" w:rsidRPr="00BF690F" w:rsidRDefault="00BF690F" w:rsidP="00BF690F">
            <w:pPr>
              <w:jc w:val="right"/>
              <w:rPr>
                <w:bCs/>
                <w:lang w:val="uk-UA" w:eastAsia="uk-UA"/>
              </w:rPr>
            </w:pPr>
            <w:r w:rsidRPr="00BF690F">
              <w:rPr>
                <w:bCs/>
                <w:lang w:val="uk-UA" w:eastAsia="uk-UA"/>
              </w:rPr>
              <w:t>Х</w:t>
            </w:r>
          </w:p>
        </w:tc>
        <w:tc>
          <w:tcPr>
            <w:tcW w:w="1385" w:type="dxa"/>
          </w:tcPr>
          <w:p w:rsidR="00BF690F" w:rsidRPr="00BF690F" w:rsidRDefault="00BF690F" w:rsidP="00BF690F">
            <w:pPr>
              <w:jc w:val="right"/>
              <w:rPr>
                <w:bCs/>
                <w:lang w:val="uk-UA" w:eastAsia="uk-UA"/>
              </w:rPr>
            </w:pPr>
            <w:r w:rsidRPr="00BF690F">
              <w:rPr>
                <w:bCs/>
                <w:lang w:val="uk-UA" w:eastAsia="uk-UA"/>
              </w:rPr>
              <w:t>27763.00</w:t>
            </w:r>
          </w:p>
        </w:tc>
        <w:tc>
          <w:tcPr>
            <w:tcW w:w="1651" w:type="dxa"/>
          </w:tcPr>
          <w:p w:rsidR="00BF690F" w:rsidRPr="00BF690F" w:rsidRDefault="00BF690F" w:rsidP="00BF690F">
            <w:pPr>
              <w:jc w:val="right"/>
              <w:rPr>
                <w:bCs/>
                <w:lang w:val="uk-UA" w:eastAsia="uk-UA"/>
              </w:rPr>
            </w:pPr>
            <w:r w:rsidRPr="00BF690F">
              <w:rPr>
                <w:bCs/>
                <w:lang w:val="uk-UA" w:eastAsia="uk-UA"/>
              </w:rPr>
              <w:t>Х</w:t>
            </w:r>
          </w:p>
        </w:tc>
        <w:tc>
          <w:tcPr>
            <w:tcW w:w="1231" w:type="dxa"/>
          </w:tcPr>
          <w:p w:rsidR="00BF690F" w:rsidRPr="00BF690F" w:rsidRDefault="00BF690F" w:rsidP="00BF690F">
            <w:pPr>
              <w:jc w:val="right"/>
              <w:rPr>
                <w:bCs/>
                <w:lang w:val="uk-UA" w:eastAsia="uk-UA"/>
              </w:rPr>
            </w:pPr>
            <w:r w:rsidRPr="00BF690F">
              <w:rPr>
                <w:bCs/>
                <w:lang w:val="uk-UA" w:eastAsia="uk-UA"/>
              </w:rPr>
              <w:t>Х</w:t>
            </w:r>
          </w:p>
        </w:tc>
      </w:tr>
      <w:tr w:rsidR="00BF690F" w:rsidRPr="00BF690F" w:rsidTr="00641CB5">
        <w:tc>
          <w:tcPr>
            <w:tcW w:w="4492" w:type="dxa"/>
            <w:gridSpan w:val="2"/>
          </w:tcPr>
          <w:p w:rsidR="00BF690F" w:rsidRPr="00BF690F" w:rsidRDefault="00BF690F" w:rsidP="00BF690F">
            <w:pPr>
              <w:ind w:left="180" w:hanging="180"/>
              <w:rPr>
                <w:bCs/>
                <w:lang w:val="uk-UA" w:eastAsia="uk-UA"/>
              </w:rPr>
            </w:pPr>
            <w:r w:rsidRPr="00BF690F">
              <w:rPr>
                <w:bCs/>
                <w:lang w:val="uk-UA" w:eastAsia="uk-UA"/>
              </w:rPr>
              <w:t>у тому числі за облігаціями (за кожним випуском) :</w:t>
            </w:r>
          </w:p>
        </w:tc>
        <w:tc>
          <w:tcPr>
            <w:tcW w:w="1189" w:type="dxa"/>
          </w:tcPr>
          <w:p w:rsidR="00BF690F" w:rsidRPr="00BF690F" w:rsidRDefault="00BF690F" w:rsidP="00BF690F">
            <w:pPr>
              <w:jc w:val="right"/>
              <w:rPr>
                <w:bCs/>
                <w:lang w:val="uk-UA" w:eastAsia="uk-UA"/>
              </w:rPr>
            </w:pPr>
            <w:r w:rsidRPr="00BF690F">
              <w:rPr>
                <w:bCs/>
                <w:lang w:val="uk-UA" w:eastAsia="uk-UA"/>
              </w:rPr>
              <w:t>Х</w:t>
            </w:r>
          </w:p>
        </w:tc>
        <w:tc>
          <w:tcPr>
            <w:tcW w:w="1385" w:type="dxa"/>
          </w:tcPr>
          <w:p w:rsidR="00BF690F" w:rsidRPr="00BF690F" w:rsidRDefault="00BF690F" w:rsidP="00BF690F">
            <w:pPr>
              <w:jc w:val="right"/>
              <w:rPr>
                <w:bCs/>
                <w:lang w:val="uk-UA" w:eastAsia="uk-UA"/>
              </w:rPr>
            </w:pPr>
            <w:r w:rsidRPr="00BF690F">
              <w:rPr>
                <w:bCs/>
                <w:lang w:val="uk-UA" w:eastAsia="uk-UA"/>
              </w:rPr>
              <w:t>5124.00</w:t>
            </w:r>
          </w:p>
        </w:tc>
        <w:tc>
          <w:tcPr>
            <w:tcW w:w="1651" w:type="dxa"/>
          </w:tcPr>
          <w:p w:rsidR="00BF690F" w:rsidRPr="00BF690F" w:rsidRDefault="00BF690F" w:rsidP="00BF690F">
            <w:pPr>
              <w:jc w:val="right"/>
              <w:rPr>
                <w:bCs/>
                <w:lang w:val="uk-UA" w:eastAsia="uk-UA"/>
              </w:rPr>
            </w:pPr>
            <w:r w:rsidRPr="00BF690F">
              <w:rPr>
                <w:bCs/>
                <w:lang w:val="uk-UA" w:eastAsia="uk-UA"/>
              </w:rPr>
              <w:t>Х</w:t>
            </w:r>
          </w:p>
        </w:tc>
        <w:tc>
          <w:tcPr>
            <w:tcW w:w="1231" w:type="dxa"/>
          </w:tcPr>
          <w:p w:rsidR="00BF690F" w:rsidRPr="00BF690F" w:rsidRDefault="00BF690F" w:rsidP="00BF690F">
            <w:pPr>
              <w:jc w:val="right"/>
              <w:rPr>
                <w:bCs/>
                <w:lang w:val="uk-UA" w:eastAsia="uk-UA"/>
              </w:rPr>
            </w:pPr>
            <w:r w:rsidRPr="00BF690F">
              <w:rPr>
                <w:bCs/>
                <w:lang w:val="uk-UA" w:eastAsia="uk-UA"/>
              </w:rPr>
              <w:t>Х</w:t>
            </w:r>
          </w:p>
        </w:tc>
      </w:tr>
      <w:tr w:rsidR="00BF690F" w:rsidRPr="00BF690F" w:rsidTr="00641CB5">
        <w:tc>
          <w:tcPr>
            <w:tcW w:w="4492" w:type="dxa"/>
            <w:gridSpan w:val="2"/>
          </w:tcPr>
          <w:p w:rsidR="00BF690F" w:rsidRPr="00BF690F" w:rsidRDefault="00BF690F" w:rsidP="00BF690F">
            <w:pPr>
              <w:ind w:left="180" w:hanging="180"/>
              <w:rPr>
                <w:bCs/>
                <w:lang w:val="uk-UA" w:eastAsia="uk-UA"/>
              </w:rPr>
            </w:pPr>
          </w:p>
        </w:tc>
        <w:tc>
          <w:tcPr>
            <w:tcW w:w="1189" w:type="dxa"/>
          </w:tcPr>
          <w:p w:rsidR="00BF690F" w:rsidRPr="00BF690F" w:rsidRDefault="00BF690F" w:rsidP="00BF690F">
            <w:pPr>
              <w:jc w:val="right"/>
              <w:rPr>
                <w:bCs/>
                <w:lang w:val="uk-UA" w:eastAsia="uk-UA"/>
              </w:rPr>
            </w:pPr>
            <w:r w:rsidRPr="00BF690F">
              <w:rPr>
                <w:bCs/>
                <w:lang w:val="uk-UA" w:eastAsia="uk-UA"/>
              </w:rPr>
              <w:t>д/н</w:t>
            </w:r>
          </w:p>
        </w:tc>
        <w:tc>
          <w:tcPr>
            <w:tcW w:w="1385" w:type="dxa"/>
          </w:tcPr>
          <w:p w:rsidR="00BF690F" w:rsidRPr="00BF690F" w:rsidRDefault="00BF690F" w:rsidP="00BF690F">
            <w:pPr>
              <w:jc w:val="right"/>
              <w:rPr>
                <w:bCs/>
                <w:lang w:val="uk-UA" w:eastAsia="uk-UA"/>
              </w:rPr>
            </w:pPr>
            <w:r w:rsidRPr="00BF690F">
              <w:rPr>
                <w:bCs/>
                <w:lang w:val="uk-UA" w:eastAsia="uk-UA"/>
              </w:rPr>
              <w:t>5124.00</w:t>
            </w:r>
          </w:p>
        </w:tc>
        <w:tc>
          <w:tcPr>
            <w:tcW w:w="1651" w:type="dxa"/>
          </w:tcPr>
          <w:p w:rsidR="00BF690F" w:rsidRPr="00BF690F" w:rsidRDefault="00BF690F" w:rsidP="00BF690F">
            <w:pPr>
              <w:jc w:val="right"/>
              <w:rPr>
                <w:bCs/>
                <w:lang w:val="uk-UA" w:eastAsia="uk-UA"/>
              </w:rPr>
            </w:pPr>
            <w:r w:rsidRPr="00BF690F">
              <w:rPr>
                <w:bCs/>
                <w:lang w:val="uk-UA" w:eastAsia="uk-UA"/>
              </w:rPr>
              <w:t>0.000</w:t>
            </w:r>
          </w:p>
        </w:tc>
        <w:tc>
          <w:tcPr>
            <w:tcW w:w="1231" w:type="dxa"/>
          </w:tcPr>
          <w:p w:rsidR="00BF690F" w:rsidRPr="00BF690F" w:rsidRDefault="00BF690F" w:rsidP="00BF690F">
            <w:pPr>
              <w:jc w:val="right"/>
              <w:rPr>
                <w:bCs/>
                <w:lang w:val="uk-UA" w:eastAsia="uk-UA"/>
              </w:rPr>
            </w:pPr>
            <w:r w:rsidRPr="00BF690F">
              <w:rPr>
                <w:bCs/>
                <w:lang w:val="uk-UA" w:eastAsia="uk-UA"/>
              </w:rPr>
              <w:t>д/н</w:t>
            </w:r>
          </w:p>
        </w:tc>
      </w:tr>
      <w:tr w:rsidR="00BF690F" w:rsidRPr="00BF690F" w:rsidTr="00641CB5">
        <w:tc>
          <w:tcPr>
            <w:tcW w:w="4492" w:type="dxa"/>
            <w:gridSpan w:val="2"/>
          </w:tcPr>
          <w:p w:rsidR="00BF690F" w:rsidRPr="00BF690F" w:rsidRDefault="00BF690F" w:rsidP="00BF690F">
            <w:pPr>
              <w:ind w:left="180" w:hanging="180"/>
              <w:rPr>
                <w:bCs/>
                <w:lang w:val="uk-UA" w:eastAsia="uk-UA"/>
              </w:rPr>
            </w:pPr>
            <w:r w:rsidRPr="00BF690F">
              <w:rPr>
                <w:bCs/>
                <w:lang w:val="uk-UA" w:eastAsia="uk-UA"/>
              </w:rPr>
              <w:t>за іпотечними цінними паперами (за кожним власним випуском):</w:t>
            </w:r>
          </w:p>
        </w:tc>
        <w:tc>
          <w:tcPr>
            <w:tcW w:w="1189" w:type="dxa"/>
          </w:tcPr>
          <w:p w:rsidR="00BF690F" w:rsidRPr="00BF690F" w:rsidRDefault="00BF690F" w:rsidP="00BF690F">
            <w:pPr>
              <w:jc w:val="right"/>
              <w:rPr>
                <w:bCs/>
                <w:lang w:val="uk-UA" w:eastAsia="uk-UA"/>
              </w:rPr>
            </w:pPr>
            <w:r w:rsidRPr="00BF690F">
              <w:rPr>
                <w:bCs/>
                <w:lang w:val="uk-UA" w:eastAsia="uk-UA"/>
              </w:rPr>
              <w:t>Х</w:t>
            </w:r>
          </w:p>
        </w:tc>
        <w:tc>
          <w:tcPr>
            <w:tcW w:w="1385" w:type="dxa"/>
          </w:tcPr>
          <w:p w:rsidR="00BF690F" w:rsidRPr="00BF690F" w:rsidRDefault="00BF690F" w:rsidP="00BF690F">
            <w:pPr>
              <w:jc w:val="right"/>
              <w:rPr>
                <w:bCs/>
                <w:lang w:val="uk-UA" w:eastAsia="uk-UA"/>
              </w:rPr>
            </w:pPr>
            <w:r w:rsidRPr="00BF690F">
              <w:rPr>
                <w:bCs/>
                <w:lang w:val="uk-UA" w:eastAsia="uk-UA"/>
              </w:rPr>
              <w:t>0.00</w:t>
            </w:r>
          </w:p>
        </w:tc>
        <w:tc>
          <w:tcPr>
            <w:tcW w:w="1651" w:type="dxa"/>
          </w:tcPr>
          <w:p w:rsidR="00BF690F" w:rsidRPr="00BF690F" w:rsidRDefault="00BF690F" w:rsidP="00BF690F">
            <w:pPr>
              <w:jc w:val="right"/>
              <w:rPr>
                <w:bCs/>
                <w:lang w:val="uk-UA" w:eastAsia="uk-UA"/>
              </w:rPr>
            </w:pPr>
            <w:r w:rsidRPr="00BF690F">
              <w:rPr>
                <w:bCs/>
                <w:lang w:val="uk-UA" w:eastAsia="uk-UA"/>
              </w:rPr>
              <w:t>Х</w:t>
            </w:r>
          </w:p>
        </w:tc>
        <w:tc>
          <w:tcPr>
            <w:tcW w:w="1231" w:type="dxa"/>
          </w:tcPr>
          <w:p w:rsidR="00BF690F" w:rsidRPr="00BF690F" w:rsidRDefault="00BF690F" w:rsidP="00BF690F">
            <w:pPr>
              <w:jc w:val="right"/>
              <w:rPr>
                <w:bCs/>
                <w:lang w:val="uk-UA" w:eastAsia="uk-UA"/>
              </w:rPr>
            </w:pPr>
            <w:r w:rsidRPr="00BF690F">
              <w:rPr>
                <w:bCs/>
                <w:lang w:val="uk-UA" w:eastAsia="uk-UA"/>
              </w:rPr>
              <w:t>Х</w:t>
            </w:r>
          </w:p>
        </w:tc>
      </w:tr>
      <w:tr w:rsidR="00BF690F" w:rsidRPr="00BF690F" w:rsidTr="00641CB5">
        <w:tc>
          <w:tcPr>
            <w:tcW w:w="4492" w:type="dxa"/>
            <w:gridSpan w:val="2"/>
          </w:tcPr>
          <w:p w:rsidR="00BF690F" w:rsidRPr="00BF690F" w:rsidRDefault="00BF690F" w:rsidP="00BF690F">
            <w:pPr>
              <w:ind w:left="180" w:hanging="180"/>
              <w:rPr>
                <w:bCs/>
                <w:lang w:val="uk-UA" w:eastAsia="uk-UA"/>
              </w:rPr>
            </w:pPr>
            <w:r w:rsidRPr="00BF690F">
              <w:rPr>
                <w:bCs/>
                <w:lang w:val="uk-UA" w:eastAsia="uk-UA"/>
              </w:rPr>
              <w:t>за сертифікатами ФОН (за кожним власним випуском):</w:t>
            </w:r>
          </w:p>
        </w:tc>
        <w:tc>
          <w:tcPr>
            <w:tcW w:w="1189" w:type="dxa"/>
          </w:tcPr>
          <w:p w:rsidR="00BF690F" w:rsidRPr="00BF690F" w:rsidRDefault="00BF690F" w:rsidP="00BF690F">
            <w:pPr>
              <w:jc w:val="right"/>
              <w:rPr>
                <w:bCs/>
                <w:lang w:val="uk-UA" w:eastAsia="uk-UA"/>
              </w:rPr>
            </w:pPr>
            <w:r w:rsidRPr="00BF690F">
              <w:rPr>
                <w:bCs/>
                <w:lang w:val="uk-UA" w:eastAsia="uk-UA"/>
              </w:rPr>
              <w:t>Х</w:t>
            </w:r>
          </w:p>
        </w:tc>
        <w:tc>
          <w:tcPr>
            <w:tcW w:w="1385" w:type="dxa"/>
          </w:tcPr>
          <w:p w:rsidR="00BF690F" w:rsidRPr="00BF690F" w:rsidRDefault="00BF690F" w:rsidP="00BF690F">
            <w:pPr>
              <w:jc w:val="right"/>
              <w:rPr>
                <w:bCs/>
                <w:lang w:val="uk-UA" w:eastAsia="uk-UA"/>
              </w:rPr>
            </w:pPr>
            <w:r w:rsidRPr="00BF690F">
              <w:rPr>
                <w:bCs/>
                <w:lang w:val="uk-UA" w:eastAsia="uk-UA"/>
              </w:rPr>
              <w:t>0.00</w:t>
            </w:r>
          </w:p>
        </w:tc>
        <w:tc>
          <w:tcPr>
            <w:tcW w:w="1651" w:type="dxa"/>
          </w:tcPr>
          <w:p w:rsidR="00BF690F" w:rsidRPr="00BF690F" w:rsidRDefault="00BF690F" w:rsidP="00BF690F">
            <w:pPr>
              <w:jc w:val="right"/>
              <w:rPr>
                <w:bCs/>
                <w:lang w:val="uk-UA" w:eastAsia="uk-UA"/>
              </w:rPr>
            </w:pPr>
            <w:r w:rsidRPr="00BF690F">
              <w:rPr>
                <w:bCs/>
                <w:lang w:val="uk-UA" w:eastAsia="uk-UA"/>
              </w:rPr>
              <w:t>Х</w:t>
            </w:r>
          </w:p>
        </w:tc>
        <w:tc>
          <w:tcPr>
            <w:tcW w:w="1231" w:type="dxa"/>
          </w:tcPr>
          <w:p w:rsidR="00BF690F" w:rsidRPr="00BF690F" w:rsidRDefault="00BF690F" w:rsidP="00BF690F">
            <w:pPr>
              <w:jc w:val="right"/>
              <w:rPr>
                <w:bCs/>
                <w:lang w:val="uk-UA" w:eastAsia="uk-UA"/>
              </w:rPr>
            </w:pPr>
            <w:r w:rsidRPr="00BF690F">
              <w:rPr>
                <w:bCs/>
                <w:lang w:val="uk-UA" w:eastAsia="uk-UA"/>
              </w:rPr>
              <w:t>Х</w:t>
            </w:r>
          </w:p>
        </w:tc>
      </w:tr>
      <w:tr w:rsidR="00BF690F" w:rsidRPr="00BF690F" w:rsidTr="00641CB5">
        <w:tc>
          <w:tcPr>
            <w:tcW w:w="4492" w:type="dxa"/>
            <w:gridSpan w:val="2"/>
          </w:tcPr>
          <w:p w:rsidR="00BF690F" w:rsidRPr="00BF690F" w:rsidRDefault="00BF690F" w:rsidP="00BF690F">
            <w:pPr>
              <w:ind w:left="180" w:hanging="180"/>
              <w:rPr>
                <w:bCs/>
                <w:lang w:val="uk-UA" w:eastAsia="uk-UA"/>
              </w:rPr>
            </w:pPr>
            <w:r w:rsidRPr="00BF690F">
              <w:rPr>
                <w:bCs/>
                <w:lang w:val="uk-UA" w:eastAsia="uk-UA"/>
              </w:rPr>
              <w:t>За векселями (всього)</w:t>
            </w:r>
          </w:p>
        </w:tc>
        <w:tc>
          <w:tcPr>
            <w:tcW w:w="1189" w:type="dxa"/>
          </w:tcPr>
          <w:p w:rsidR="00BF690F" w:rsidRPr="00BF690F" w:rsidRDefault="00BF690F" w:rsidP="00BF690F">
            <w:pPr>
              <w:jc w:val="right"/>
              <w:rPr>
                <w:bCs/>
                <w:lang w:val="uk-UA" w:eastAsia="uk-UA"/>
              </w:rPr>
            </w:pPr>
            <w:r w:rsidRPr="00BF690F">
              <w:rPr>
                <w:bCs/>
                <w:lang w:val="uk-UA" w:eastAsia="uk-UA"/>
              </w:rPr>
              <w:t>Х</w:t>
            </w:r>
          </w:p>
        </w:tc>
        <w:tc>
          <w:tcPr>
            <w:tcW w:w="1385" w:type="dxa"/>
          </w:tcPr>
          <w:p w:rsidR="00BF690F" w:rsidRPr="00BF690F" w:rsidRDefault="00BF690F" w:rsidP="00BF690F">
            <w:pPr>
              <w:jc w:val="right"/>
              <w:rPr>
                <w:bCs/>
                <w:lang w:val="uk-UA" w:eastAsia="uk-UA"/>
              </w:rPr>
            </w:pPr>
            <w:r w:rsidRPr="00BF690F">
              <w:rPr>
                <w:bCs/>
                <w:lang w:val="uk-UA" w:eastAsia="uk-UA"/>
              </w:rPr>
              <w:t>22639.00</w:t>
            </w:r>
          </w:p>
        </w:tc>
        <w:tc>
          <w:tcPr>
            <w:tcW w:w="1651" w:type="dxa"/>
          </w:tcPr>
          <w:p w:rsidR="00BF690F" w:rsidRPr="00BF690F" w:rsidRDefault="00BF690F" w:rsidP="00BF690F">
            <w:pPr>
              <w:jc w:val="right"/>
              <w:rPr>
                <w:bCs/>
                <w:lang w:val="uk-UA" w:eastAsia="uk-UA"/>
              </w:rPr>
            </w:pPr>
            <w:r w:rsidRPr="00BF690F">
              <w:rPr>
                <w:bCs/>
                <w:lang w:val="uk-UA" w:eastAsia="uk-UA"/>
              </w:rPr>
              <w:t>Х</w:t>
            </w:r>
          </w:p>
        </w:tc>
        <w:tc>
          <w:tcPr>
            <w:tcW w:w="1231" w:type="dxa"/>
          </w:tcPr>
          <w:p w:rsidR="00BF690F" w:rsidRPr="00BF690F" w:rsidRDefault="00BF690F" w:rsidP="00BF690F">
            <w:pPr>
              <w:jc w:val="right"/>
              <w:rPr>
                <w:bCs/>
                <w:lang w:val="uk-UA" w:eastAsia="uk-UA"/>
              </w:rPr>
            </w:pPr>
            <w:r w:rsidRPr="00BF690F">
              <w:rPr>
                <w:bCs/>
                <w:lang w:val="uk-UA" w:eastAsia="uk-UA"/>
              </w:rPr>
              <w:t>Х</w:t>
            </w:r>
          </w:p>
        </w:tc>
      </w:tr>
      <w:tr w:rsidR="00BF690F" w:rsidRPr="00BF690F" w:rsidTr="00641CB5">
        <w:tc>
          <w:tcPr>
            <w:tcW w:w="4492" w:type="dxa"/>
            <w:gridSpan w:val="2"/>
          </w:tcPr>
          <w:p w:rsidR="00BF690F" w:rsidRPr="00BF690F" w:rsidRDefault="00BF690F" w:rsidP="00BF690F">
            <w:pPr>
              <w:ind w:left="180" w:hanging="180"/>
              <w:rPr>
                <w:bCs/>
                <w:lang w:val="uk-UA" w:eastAsia="uk-UA"/>
              </w:rPr>
            </w:pPr>
            <w:r w:rsidRPr="00BF690F">
              <w:rPr>
                <w:bCs/>
                <w:lang w:val="uk-UA" w:eastAsia="uk-UA"/>
              </w:rPr>
              <w:t>за іншими цінними паперами (у тому числі за похідними цінними паперами) (за кожним видом):</w:t>
            </w:r>
          </w:p>
        </w:tc>
        <w:tc>
          <w:tcPr>
            <w:tcW w:w="1189" w:type="dxa"/>
          </w:tcPr>
          <w:p w:rsidR="00BF690F" w:rsidRPr="00BF690F" w:rsidRDefault="00BF690F" w:rsidP="00BF690F">
            <w:pPr>
              <w:jc w:val="right"/>
              <w:rPr>
                <w:bCs/>
                <w:lang w:val="uk-UA" w:eastAsia="uk-UA"/>
              </w:rPr>
            </w:pPr>
            <w:r w:rsidRPr="00BF690F">
              <w:rPr>
                <w:bCs/>
                <w:lang w:val="uk-UA" w:eastAsia="uk-UA"/>
              </w:rPr>
              <w:t>Х</w:t>
            </w:r>
          </w:p>
        </w:tc>
        <w:tc>
          <w:tcPr>
            <w:tcW w:w="1385" w:type="dxa"/>
          </w:tcPr>
          <w:p w:rsidR="00BF690F" w:rsidRPr="00BF690F" w:rsidRDefault="00BF690F" w:rsidP="00BF690F">
            <w:pPr>
              <w:jc w:val="right"/>
              <w:rPr>
                <w:bCs/>
                <w:lang w:val="uk-UA" w:eastAsia="uk-UA"/>
              </w:rPr>
            </w:pPr>
            <w:r w:rsidRPr="00BF690F">
              <w:rPr>
                <w:bCs/>
                <w:lang w:val="uk-UA" w:eastAsia="uk-UA"/>
              </w:rPr>
              <w:t>0.00</w:t>
            </w:r>
          </w:p>
        </w:tc>
        <w:tc>
          <w:tcPr>
            <w:tcW w:w="1651" w:type="dxa"/>
          </w:tcPr>
          <w:p w:rsidR="00BF690F" w:rsidRPr="00BF690F" w:rsidRDefault="00BF690F" w:rsidP="00BF690F">
            <w:pPr>
              <w:jc w:val="right"/>
              <w:rPr>
                <w:bCs/>
                <w:lang w:val="uk-UA" w:eastAsia="uk-UA"/>
              </w:rPr>
            </w:pPr>
            <w:r w:rsidRPr="00BF690F">
              <w:rPr>
                <w:bCs/>
                <w:lang w:val="uk-UA" w:eastAsia="uk-UA"/>
              </w:rPr>
              <w:t>Х</w:t>
            </w:r>
          </w:p>
        </w:tc>
        <w:tc>
          <w:tcPr>
            <w:tcW w:w="1231" w:type="dxa"/>
          </w:tcPr>
          <w:p w:rsidR="00BF690F" w:rsidRPr="00BF690F" w:rsidRDefault="00BF690F" w:rsidP="00BF690F">
            <w:pPr>
              <w:jc w:val="right"/>
              <w:rPr>
                <w:bCs/>
                <w:lang w:val="uk-UA" w:eastAsia="uk-UA"/>
              </w:rPr>
            </w:pPr>
            <w:r w:rsidRPr="00BF690F">
              <w:rPr>
                <w:bCs/>
                <w:lang w:val="uk-UA" w:eastAsia="uk-UA"/>
              </w:rPr>
              <w:t>Х</w:t>
            </w:r>
          </w:p>
        </w:tc>
      </w:tr>
      <w:tr w:rsidR="00BF690F" w:rsidRPr="00BF690F" w:rsidTr="00641CB5">
        <w:tc>
          <w:tcPr>
            <w:tcW w:w="4492" w:type="dxa"/>
            <w:gridSpan w:val="2"/>
          </w:tcPr>
          <w:p w:rsidR="00BF690F" w:rsidRPr="00BF690F" w:rsidRDefault="00BF690F" w:rsidP="00BF690F">
            <w:pPr>
              <w:ind w:left="180" w:hanging="180"/>
              <w:rPr>
                <w:bCs/>
                <w:lang w:val="uk-UA" w:eastAsia="uk-UA"/>
              </w:rPr>
            </w:pPr>
            <w:r w:rsidRPr="00BF690F">
              <w:rPr>
                <w:bCs/>
                <w:lang w:val="uk-UA" w:eastAsia="uk-UA"/>
              </w:rPr>
              <w:t>За фінансовими інвестиціями в корпоративні права (за кожним видом):</w:t>
            </w:r>
          </w:p>
        </w:tc>
        <w:tc>
          <w:tcPr>
            <w:tcW w:w="1189" w:type="dxa"/>
          </w:tcPr>
          <w:p w:rsidR="00BF690F" w:rsidRPr="00BF690F" w:rsidRDefault="00BF690F" w:rsidP="00BF690F">
            <w:pPr>
              <w:jc w:val="right"/>
              <w:rPr>
                <w:bCs/>
                <w:lang w:val="uk-UA" w:eastAsia="uk-UA"/>
              </w:rPr>
            </w:pPr>
            <w:r w:rsidRPr="00BF690F">
              <w:rPr>
                <w:bCs/>
                <w:lang w:val="uk-UA" w:eastAsia="uk-UA"/>
              </w:rPr>
              <w:t>Х</w:t>
            </w:r>
          </w:p>
        </w:tc>
        <w:tc>
          <w:tcPr>
            <w:tcW w:w="1385" w:type="dxa"/>
          </w:tcPr>
          <w:p w:rsidR="00BF690F" w:rsidRPr="00BF690F" w:rsidRDefault="00BF690F" w:rsidP="00BF690F">
            <w:pPr>
              <w:jc w:val="right"/>
              <w:rPr>
                <w:bCs/>
                <w:lang w:val="uk-UA" w:eastAsia="uk-UA"/>
              </w:rPr>
            </w:pPr>
            <w:r w:rsidRPr="00BF690F">
              <w:rPr>
                <w:bCs/>
                <w:lang w:val="uk-UA" w:eastAsia="uk-UA"/>
              </w:rPr>
              <w:t>0.00</w:t>
            </w:r>
          </w:p>
        </w:tc>
        <w:tc>
          <w:tcPr>
            <w:tcW w:w="1651" w:type="dxa"/>
          </w:tcPr>
          <w:p w:rsidR="00BF690F" w:rsidRPr="00BF690F" w:rsidRDefault="00BF690F" w:rsidP="00BF690F">
            <w:pPr>
              <w:jc w:val="right"/>
              <w:rPr>
                <w:bCs/>
                <w:lang w:val="uk-UA" w:eastAsia="uk-UA"/>
              </w:rPr>
            </w:pPr>
            <w:r w:rsidRPr="00BF690F">
              <w:rPr>
                <w:bCs/>
                <w:lang w:val="uk-UA" w:eastAsia="uk-UA"/>
              </w:rPr>
              <w:t>Х</w:t>
            </w:r>
          </w:p>
        </w:tc>
        <w:tc>
          <w:tcPr>
            <w:tcW w:w="1231" w:type="dxa"/>
          </w:tcPr>
          <w:p w:rsidR="00BF690F" w:rsidRPr="00BF690F" w:rsidRDefault="00BF690F" w:rsidP="00BF690F">
            <w:pPr>
              <w:jc w:val="right"/>
              <w:rPr>
                <w:bCs/>
                <w:lang w:val="uk-UA" w:eastAsia="uk-UA"/>
              </w:rPr>
            </w:pPr>
            <w:r w:rsidRPr="00BF690F">
              <w:rPr>
                <w:bCs/>
                <w:lang w:val="uk-UA" w:eastAsia="uk-UA"/>
              </w:rPr>
              <w:t>Х</w:t>
            </w:r>
          </w:p>
        </w:tc>
      </w:tr>
      <w:tr w:rsidR="00BF690F" w:rsidRPr="00BF690F" w:rsidTr="00641CB5">
        <w:tc>
          <w:tcPr>
            <w:tcW w:w="4492" w:type="dxa"/>
            <w:gridSpan w:val="2"/>
          </w:tcPr>
          <w:p w:rsidR="00BF690F" w:rsidRPr="00BF690F" w:rsidRDefault="00BF690F" w:rsidP="00BF690F">
            <w:pPr>
              <w:ind w:left="180" w:hanging="180"/>
              <w:rPr>
                <w:bCs/>
                <w:lang w:val="uk-UA" w:eastAsia="uk-UA"/>
              </w:rPr>
            </w:pPr>
            <w:r w:rsidRPr="00BF690F">
              <w:rPr>
                <w:bCs/>
                <w:lang w:val="uk-UA" w:eastAsia="uk-UA"/>
              </w:rPr>
              <w:t>Податкові зобов'язання</w:t>
            </w:r>
          </w:p>
        </w:tc>
        <w:tc>
          <w:tcPr>
            <w:tcW w:w="1189" w:type="dxa"/>
          </w:tcPr>
          <w:p w:rsidR="00BF690F" w:rsidRPr="00BF690F" w:rsidRDefault="00BF690F" w:rsidP="00BF690F">
            <w:pPr>
              <w:jc w:val="right"/>
              <w:rPr>
                <w:bCs/>
                <w:lang w:val="uk-UA" w:eastAsia="uk-UA"/>
              </w:rPr>
            </w:pPr>
            <w:r w:rsidRPr="00BF690F">
              <w:rPr>
                <w:bCs/>
                <w:lang w:val="uk-UA" w:eastAsia="uk-UA"/>
              </w:rPr>
              <w:t>Х</w:t>
            </w:r>
          </w:p>
        </w:tc>
        <w:tc>
          <w:tcPr>
            <w:tcW w:w="1385" w:type="dxa"/>
          </w:tcPr>
          <w:p w:rsidR="00BF690F" w:rsidRPr="00BF690F" w:rsidRDefault="00BF690F" w:rsidP="00BF690F">
            <w:pPr>
              <w:jc w:val="right"/>
              <w:rPr>
                <w:bCs/>
                <w:lang w:val="uk-UA" w:eastAsia="uk-UA"/>
              </w:rPr>
            </w:pPr>
            <w:r w:rsidRPr="00BF690F">
              <w:rPr>
                <w:bCs/>
                <w:lang w:val="uk-UA" w:eastAsia="uk-UA"/>
              </w:rPr>
              <w:t>0.00</w:t>
            </w:r>
          </w:p>
        </w:tc>
        <w:tc>
          <w:tcPr>
            <w:tcW w:w="1651" w:type="dxa"/>
          </w:tcPr>
          <w:p w:rsidR="00BF690F" w:rsidRPr="00BF690F" w:rsidRDefault="00BF690F" w:rsidP="00BF690F">
            <w:pPr>
              <w:jc w:val="right"/>
              <w:rPr>
                <w:bCs/>
                <w:lang w:val="uk-UA" w:eastAsia="uk-UA"/>
              </w:rPr>
            </w:pPr>
            <w:r w:rsidRPr="00BF690F">
              <w:rPr>
                <w:bCs/>
                <w:lang w:val="uk-UA" w:eastAsia="uk-UA"/>
              </w:rPr>
              <w:t>Х</w:t>
            </w:r>
          </w:p>
        </w:tc>
        <w:tc>
          <w:tcPr>
            <w:tcW w:w="1231" w:type="dxa"/>
          </w:tcPr>
          <w:p w:rsidR="00BF690F" w:rsidRPr="00BF690F" w:rsidRDefault="00BF690F" w:rsidP="00BF690F">
            <w:pPr>
              <w:jc w:val="right"/>
              <w:rPr>
                <w:bCs/>
                <w:lang w:val="uk-UA" w:eastAsia="uk-UA"/>
              </w:rPr>
            </w:pPr>
            <w:r w:rsidRPr="00BF690F">
              <w:rPr>
                <w:bCs/>
                <w:lang w:val="uk-UA" w:eastAsia="uk-UA"/>
              </w:rPr>
              <w:t>Х</w:t>
            </w:r>
          </w:p>
        </w:tc>
      </w:tr>
      <w:tr w:rsidR="00BF690F" w:rsidRPr="00BF690F" w:rsidTr="00641CB5">
        <w:tc>
          <w:tcPr>
            <w:tcW w:w="4492" w:type="dxa"/>
            <w:gridSpan w:val="2"/>
          </w:tcPr>
          <w:p w:rsidR="00BF690F" w:rsidRPr="00BF690F" w:rsidRDefault="00BF690F" w:rsidP="00BF690F">
            <w:pPr>
              <w:ind w:left="180" w:hanging="180"/>
              <w:rPr>
                <w:bCs/>
                <w:lang w:val="uk-UA" w:eastAsia="uk-UA"/>
              </w:rPr>
            </w:pPr>
            <w:r w:rsidRPr="00BF690F">
              <w:rPr>
                <w:bCs/>
                <w:lang w:val="uk-UA" w:eastAsia="uk-UA"/>
              </w:rPr>
              <w:t>Фінансова допомога на зворотній основі</w:t>
            </w:r>
          </w:p>
        </w:tc>
        <w:tc>
          <w:tcPr>
            <w:tcW w:w="1189" w:type="dxa"/>
          </w:tcPr>
          <w:p w:rsidR="00BF690F" w:rsidRPr="00BF690F" w:rsidRDefault="00BF690F" w:rsidP="00BF690F">
            <w:pPr>
              <w:jc w:val="right"/>
              <w:rPr>
                <w:bCs/>
                <w:lang w:val="uk-UA" w:eastAsia="uk-UA"/>
              </w:rPr>
            </w:pPr>
            <w:r w:rsidRPr="00BF690F">
              <w:rPr>
                <w:bCs/>
                <w:lang w:val="uk-UA" w:eastAsia="uk-UA"/>
              </w:rPr>
              <w:t>Х</w:t>
            </w:r>
          </w:p>
        </w:tc>
        <w:tc>
          <w:tcPr>
            <w:tcW w:w="1385" w:type="dxa"/>
          </w:tcPr>
          <w:p w:rsidR="00BF690F" w:rsidRPr="00BF690F" w:rsidRDefault="00BF690F" w:rsidP="00BF690F">
            <w:pPr>
              <w:jc w:val="right"/>
              <w:rPr>
                <w:bCs/>
                <w:lang w:val="uk-UA" w:eastAsia="uk-UA"/>
              </w:rPr>
            </w:pPr>
            <w:r w:rsidRPr="00BF690F">
              <w:rPr>
                <w:bCs/>
                <w:lang w:val="uk-UA" w:eastAsia="uk-UA"/>
              </w:rPr>
              <w:t>0.00</w:t>
            </w:r>
          </w:p>
        </w:tc>
        <w:tc>
          <w:tcPr>
            <w:tcW w:w="1651" w:type="dxa"/>
          </w:tcPr>
          <w:p w:rsidR="00BF690F" w:rsidRPr="00BF690F" w:rsidRDefault="00BF690F" w:rsidP="00BF690F">
            <w:pPr>
              <w:jc w:val="right"/>
              <w:rPr>
                <w:bCs/>
                <w:lang w:val="uk-UA" w:eastAsia="uk-UA"/>
              </w:rPr>
            </w:pPr>
            <w:r w:rsidRPr="00BF690F">
              <w:rPr>
                <w:bCs/>
                <w:lang w:val="uk-UA" w:eastAsia="uk-UA"/>
              </w:rPr>
              <w:t>Х</w:t>
            </w:r>
          </w:p>
        </w:tc>
        <w:tc>
          <w:tcPr>
            <w:tcW w:w="1231" w:type="dxa"/>
          </w:tcPr>
          <w:p w:rsidR="00BF690F" w:rsidRPr="00BF690F" w:rsidRDefault="00BF690F" w:rsidP="00BF690F">
            <w:pPr>
              <w:jc w:val="right"/>
              <w:rPr>
                <w:bCs/>
                <w:lang w:val="uk-UA" w:eastAsia="uk-UA"/>
              </w:rPr>
            </w:pPr>
            <w:r w:rsidRPr="00BF690F">
              <w:rPr>
                <w:bCs/>
                <w:lang w:val="uk-UA" w:eastAsia="uk-UA"/>
              </w:rPr>
              <w:t>Х</w:t>
            </w:r>
          </w:p>
        </w:tc>
      </w:tr>
      <w:tr w:rsidR="00BF690F" w:rsidRPr="00BF690F" w:rsidTr="00641CB5">
        <w:tc>
          <w:tcPr>
            <w:tcW w:w="4492" w:type="dxa"/>
            <w:gridSpan w:val="2"/>
          </w:tcPr>
          <w:p w:rsidR="00BF690F" w:rsidRPr="00BF690F" w:rsidRDefault="00BF690F" w:rsidP="00BF690F">
            <w:pPr>
              <w:ind w:left="180" w:hanging="180"/>
              <w:rPr>
                <w:bCs/>
                <w:lang w:val="uk-UA" w:eastAsia="uk-UA"/>
              </w:rPr>
            </w:pPr>
            <w:r w:rsidRPr="00BF690F">
              <w:rPr>
                <w:bCs/>
                <w:lang w:val="uk-UA" w:eastAsia="uk-UA"/>
              </w:rPr>
              <w:t>Інші зобов'язання та забезпечення</w:t>
            </w:r>
          </w:p>
        </w:tc>
        <w:tc>
          <w:tcPr>
            <w:tcW w:w="1189" w:type="dxa"/>
          </w:tcPr>
          <w:p w:rsidR="00BF690F" w:rsidRPr="00BF690F" w:rsidRDefault="00BF690F" w:rsidP="00BF690F">
            <w:pPr>
              <w:jc w:val="right"/>
              <w:rPr>
                <w:bCs/>
                <w:lang w:val="uk-UA" w:eastAsia="uk-UA"/>
              </w:rPr>
            </w:pPr>
            <w:r w:rsidRPr="00BF690F">
              <w:rPr>
                <w:bCs/>
                <w:lang w:val="uk-UA" w:eastAsia="uk-UA"/>
              </w:rPr>
              <w:t>Х</w:t>
            </w:r>
          </w:p>
        </w:tc>
        <w:tc>
          <w:tcPr>
            <w:tcW w:w="1385" w:type="dxa"/>
          </w:tcPr>
          <w:p w:rsidR="00BF690F" w:rsidRPr="00BF690F" w:rsidRDefault="00BF690F" w:rsidP="00BF690F">
            <w:pPr>
              <w:jc w:val="right"/>
              <w:rPr>
                <w:bCs/>
                <w:lang w:val="uk-UA" w:eastAsia="uk-UA"/>
              </w:rPr>
            </w:pPr>
            <w:r w:rsidRPr="00BF690F">
              <w:rPr>
                <w:bCs/>
                <w:lang w:val="uk-UA" w:eastAsia="uk-UA"/>
              </w:rPr>
              <w:t>9282.00</w:t>
            </w:r>
          </w:p>
        </w:tc>
        <w:tc>
          <w:tcPr>
            <w:tcW w:w="1651" w:type="dxa"/>
          </w:tcPr>
          <w:p w:rsidR="00BF690F" w:rsidRPr="00BF690F" w:rsidRDefault="00BF690F" w:rsidP="00BF690F">
            <w:pPr>
              <w:jc w:val="right"/>
              <w:rPr>
                <w:bCs/>
                <w:lang w:val="uk-UA" w:eastAsia="uk-UA"/>
              </w:rPr>
            </w:pPr>
            <w:r w:rsidRPr="00BF690F">
              <w:rPr>
                <w:bCs/>
                <w:lang w:val="uk-UA" w:eastAsia="uk-UA"/>
              </w:rPr>
              <w:t>Х</w:t>
            </w:r>
          </w:p>
        </w:tc>
        <w:tc>
          <w:tcPr>
            <w:tcW w:w="1231" w:type="dxa"/>
          </w:tcPr>
          <w:p w:rsidR="00BF690F" w:rsidRPr="00BF690F" w:rsidRDefault="00BF690F" w:rsidP="00BF690F">
            <w:pPr>
              <w:jc w:val="right"/>
              <w:rPr>
                <w:bCs/>
                <w:lang w:val="uk-UA" w:eastAsia="uk-UA"/>
              </w:rPr>
            </w:pPr>
            <w:r w:rsidRPr="00BF690F">
              <w:rPr>
                <w:bCs/>
                <w:lang w:val="uk-UA" w:eastAsia="uk-UA"/>
              </w:rPr>
              <w:t>Х</w:t>
            </w:r>
          </w:p>
        </w:tc>
      </w:tr>
      <w:tr w:rsidR="00BF690F" w:rsidRPr="00BF690F" w:rsidTr="00641CB5">
        <w:tc>
          <w:tcPr>
            <w:tcW w:w="4492" w:type="dxa"/>
            <w:gridSpan w:val="2"/>
          </w:tcPr>
          <w:p w:rsidR="00BF690F" w:rsidRPr="00BF690F" w:rsidRDefault="00BF690F" w:rsidP="00BF690F">
            <w:pPr>
              <w:ind w:left="180" w:hanging="180"/>
              <w:rPr>
                <w:bCs/>
                <w:lang w:val="uk-UA" w:eastAsia="uk-UA"/>
              </w:rPr>
            </w:pPr>
            <w:r w:rsidRPr="00BF690F">
              <w:rPr>
                <w:bCs/>
                <w:lang w:val="uk-UA" w:eastAsia="uk-UA"/>
              </w:rPr>
              <w:t>Усього зобов'язань та забезпечень</w:t>
            </w:r>
          </w:p>
        </w:tc>
        <w:tc>
          <w:tcPr>
            <w:tcW w:w="1189" w:type="dxa"/>
          </w:tcPr>
          <w:p w:rsidR="00BF690F" w:rsidRPr="00BF690F" w:rsidRDefault="00BF690F" w:rsidP="00BF690F">
            <w:pPr>
              <w:jc w:val="right"/>
              <w:rPr>
                <w:bCs/>
                <w:lang w:val="uk-UA" w:eastAsia="uk-UA"/>
              </w:rPr>
            </w:pPr>
            <w:r w:rsidRPr="00BF690F">
              <w:rPr>
                <w:bCs/>
                <w:lang w:val="uk-UA" w:eastAsia="uk-UA"/>
              </w:rPr>
              <w:t>Х</w:t>
            </w:r>
          </w:p>
        </w:tc>
        <w:tc>
          <w:tcPr>
            <w:tcW w:w="1385" w:type="dxa"/>
          </w:tcPr>
          <w:p w:rsidR="00BF690F" w:rsidRPr="00BF690F" w:rsidRDefault="00BF690F" w:rsidP="00BF690F">
            <w:pPr>
              <w:jc w:val="right"/>
              <w:rPr>
                <w:bCs/>
                <w:lang w:val="uk-UA" w:eastAsia="uk-UA"/>
              </w:rPr>
            </w:pPr>
            <w:r w:rsidRPr="00BF690F">
              <w:rPr>
                <w:bCs/>
                <w:lang w:val="uk-UA" w:eastAsia="uk-UA"/>
              </w:rPr>
              <w:t>37045.00</w:t>
            </w:r>
          </w:p>
        </w:tc>
        <w:tc>
          <w:tcPr>
            <w:tcW w:w="1651" w:type="dxa"/>
          </w:tcPr>
          <w:p w:rsidR="00BF690F" w:rsidRPr="00BF690F" w:rsidRDefault="00BF690F" w:rsidP="00BF690F">
            <w:pPr>
              <w:jc w:val="right"/>
              <w:rPr>
                <w:bCs/>
                <w:lang w:val="uk-UA" w:eastAsia="uk-UA"/>
              </w:rPr>
            </w:pPr>
            <w:r w:rsidRPr="00BF690F">
              <w:rPr>
                <w:bCs/>
                <w:lang w:val="uk-UA" w:eastAsia="uk-UA"/>
              </w:rPr>
              <w:t>Х</w:t>
            </w:r>
          </w:p>
        </w:tc>
        <w:tc>
          <w:tcPr>
            <w:tcW w:w="1231" w:type="dxa"/>
          </w:tcPr>
          <w:p w:rsidR="00BF690F" w:rsidRPr="00BF690F" w:rsidRDefault="00BF690F" w:rsidP="00BF690F">
            <w:pPr>
              <w:jc w:val="right"/>
              <w:rPr>
                <w:bCs/>
                <w:lang w:val="uk-UA" w:eastAsia="uk-UA"/>
              </w:rPr>
            </w:pPr>
            <w:r w:rsidRPr="00BF690F">
              <w:rPr>
                <w:bCs/>
                <w:lang w:val="uk-UA" w:eastAsia="uk-UA"/>
              </w:rPr>
              <w:t>Х</w:t>
            </w:r>
          </w:p>
        </w:tc>
      </w:tr>
      <w:tr w:rsidR="00BF690F" w:rsidRPr="00BF690F" w:rsidTr="00641CB5">
        <w:tc>
          <w:tcPr>
            <w:tcW w:w="737" w:type="dxa"/>
          </w:tcPr>
          <w:p w:rsidR="00BF690F" w:rsidRPr="00BF690F" w:rsidRDefault="00BF690F" w:rsidP="00BF690F">
            <w:pPr>
              <w:rPr>
                <w:b/>
                <w:szCs w:val="24"/>
                <w:lang w:val="en-US" w:eastAsia="uk-UA"/>
              </w:rPr>
            </w:pPr>
            <w:r w:rsidRPr="00BF690F">
              <w:rPr>
                <w:b/>
                <w:szCs w:val="24"/>
                <w:lang w:val="en-US" w:eastAsia="uk-UA"/>
              </w:rPr>
              <w:t>Опис</w:t>
            </w:r>
          </w:p>
        </w:tc>
        <w:tc>
          <w:tcPr>
            <w:tcW w:w="9213" w:type="dxa"/>
            <w:gridSpan w:val="5"/>
          </w:tcPr>
          <w:p w:rsidR="00BF690F" w:rsidRPr="00BF690F" w:rsidRDefault="00BF690F" w:rsidP="00BF690F">
            <w:pPr>
              <w:rPr>
                <w:szCs w:val="24"/>
                <w:lang w:val="en-US" w:eastAsia="uk-UA"/>
              </w:rPr>
            </w:pPr>
            <w:r w:rsidRPr="00BF690F">
              <w:rPr>
                <w:szCs w:val="24"/>
                <w:lang w:val="en-US" w:eastAsia="uk-UA"/>
              </w:rPr>
              <w:t>Зобовязання з цiнними паперами в сумi 27763,00 залишилися без змiн протягом року; податковi зобов'язання зменшилися, iншi зобов'язання збiльшилися на кiнець року.</w:t>
            </w:r>
          </w:p>
          <w:p w:rsidR="00BF690F" w:rsidRPr="00BF690F" w:rsidRDefault="00BF690F" w:rsidP="00BF690F">
            <w:pPr>
              <w:rPr>
                <w:szCs w:val="24"/>
                <w:lang w:val="en-US" w:eastAsia="uk-UA"/>
              </w:rPr>
            </w:pPr>
          </w:p>
          <w:p w:rsidR="00BF690F" w:rsidRPr="00BF690F" w:rsidRDefault="00BF690F" w:rsidP="00BF690F">
            <w:pPr>
              <w:rPr>
                <w:szCs w:val="24"/>
                <w:lang w:val="en-US" w:eastAsia="uk-UA"/>
              </w:rPr>
            </w:pPr>
          </w:p>
        </w:tc>
      </w:tr>
    </w:tbl>
    <w:p w:rsidR="00BF690F" w:rsidRPr="00BF690F" w:rsidRDefault="00BF690F" w:rsidP="00BF690F">
      <w:pPr>
        <w:spacing w:after="0" w:line="240" w:lineRule="auto"/>
        <w:rPr>
          <w:rFonts w:ascii="Times New Roman" w:eastAsia="Times New Roman" w:hAnsi="Times New Roman" w:cs="Times New Roman"/>
          <w:sz w:val="24"/>
          <w:szCs w:val="24"/>
          <w:lang w:val="en-US" w:eastAsia="uk-UA"/>
        </w:rPr>
      </w:pPr>
    </w:p>
    <w:p w:rsidR="00BF690F" w:rsidRPr="004B4238" w:rsidRDefault="00BF690F">
      <w:pPr>
        <w:rPr>
          <w:lang w:val="en-US"/>
        </w:rPr>
        <w:sectPr w:rsidR="00BF690F" w:rsidRPr="004B4238" w:rsidSect="00BF690F">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BF690F" w:rsidRPr="00BF690F" w:rsidTr="00641CB5">
        <w:tc>
          <w:tcPr>
            <w:tcW w:w="9720" w:type="dxa"/>
            <w:tcMar>
              <w:top w:w="60" w:type="dxa"/>
              <w:left w:w="60" w:type="dxa"/>
              <w:bottom w:w="60" w:type="dxa"/>
              <w:right w:w="60" w:type="dxa"/>
            </w:tcMar>
            <w:vAlign w:val="center"/>
          </w:tcPr>
          <w:p w:rsidR="00BF690F" w:rsidRPr="00BF690F" w:rsidRDefault="00BF690F" w:rsidP="00BF690F">
            <w:pPr>
              <w:spacing w:after="0" w:line="240" w:lineRule="auto"/>
              <w:ind w:left="-210"/>
              <w:jc w:val="center"/>
              <w:rPr>
                <w:rFonts w:ascii="Times New Roman" w:eastAsia="Times New Roman" w:hAnsi="Times New Roman" w:cs="Times New Roman"/>
                <w:b/>
                <w:bCs/>
                <w:sz w:val="28"/>
                <w:szCs w:val="28"/>
                <w:lang w:val="uk-UA" w:eastAsia="uk-UA"/>
              </w:rPr>
            </w:pPr>
            <w:r w:rsidRPr="00BF690F">
              <w:rPr>
                <w:rFonts w:ascii="Times New Roman" w:eastAsia="Times New Roman" w:hAnsi="Times New Roman" w:cs="Times New Roman"/>
                <w:b/>
                <w:color w:val="000000"/>
                <w:sz w:val="28"/>
                <w:szCs w:val="28"/>
                <w:lang w:eastAsia="uk-UA"/>
              </w:rPr>
              <w:lastRenderedPageBreak/>
              <w:t>6</w:t>
            </w:r>
            <w:r w:rsidRPr="00BF690F">
              <w:rPr>
                <w:rFonts w:ascii="Times New Roman" w:eastAsia="Times New Roman" w:hAnsi="Times New Roman" w:cs="Times New Roman"/>
                <w:b/>
                <w:color w:val="000000"/>
                <w:sz w:val="28"/>
                <w:szCs w:val="28"/>
                <w:lang w:val="uk-UA" w:eastAsia="uk-UA"/>
              </w:rPr>
              <w:t>. Інформація про осіб, послугами яких користується емітент</w:t>
            </w:r>
          </w:p>
        </w:tc>
      </w:tr>
    </w:tbl>
    <w:p w:rsidR="00BF690F" w:rsidRPr="00BF690F" w:rsidRDefault="00BF690F" w:rsidP="00BF690F">
      <w:pPr>
        <w:spacing w:after="0" w:line="240" w:lineRule="auto"/>
        <w:rPr>
          <w:rFonts w:ascii="Times New Roman" w:eastAsia="Times New Roman" w:hAnsi="Times New Roman" w:cs="Times New Roman"/>
          <w:vanish/>
          <w:color w:val="000000"/>
          <w:sz w:val="24"/>
          <w:szCs w:val="24"/>
          <w:lang w:val="uk-UA" w:eastAsia="uk-UA"/>
        </w:rPr>
      </w:pPr>
    </w:p>
    <w:p w:rsidR="00BF690F" w:rsidRPr="00BF690F" w:rsidRDefault="00BF690F" w:rsidP="00BF690F">
      <w:pPr>
        <w:spacing w:after="0" w:line="240" w:lineRule="auto"/>
        <w:rPr>
          <w:rFonts w:ascii="Times New Roman" w:eastAsia="Times New Roman" w:hAnsi="Times New Roman" w:cs="Times New Roman"/>
          <w:vanish/>
          <w:color w:val="000000"/>
          <w:sz w:val="24"/>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4"/>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4"/>
          <w:szCs w:val="24"/>
          <w:lang w:val="uk-UA" w:eastAsia="uk-UA"/>
        </w:rPr>
      </w:pPr>
    </w:p>
    <w:tbl>
      <w:tblPr>
        <w:tblStyle w:val="a3"/>
        <w:tblW w:w="5000" w:type="pct"/>
        <w:tblLook w:val="04A0" w:firstRow="1" w:lastRow="0" w:firstColumn="1" w:lastColumn="0" w:noHBand="0" w:noVBand="1"/>
      </w:tblPr>
      <w:tblGrid>
        <w:gridCol w:w="3385"/>
        <w:gridCol w:w="6753"/>
      </w:tblGrid>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АУДИТОРСЬКА ФІРМА "РЕСУРС-АУДИТ" У ФОРМІ ТОВАРИСТВА З ОБМЕЖЕНОЮ ВІДПОВІДАЛЬНІСТЮ</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Організаційно-правова форма</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Товариство з обмеженою вiдповiдальнiстю</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Ідентифікаційний код юридичної особи</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23647230</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Місцезнаходження</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49100 Днiпропетровська область д/н м. Днiпро вул. Сташкова, будинок 51/1</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Номер ліцензії або іншого документа на цей вид діяльності</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3733</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Назва державного органу, що видав ліцензію або інший документ</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Аудиторська палата України</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Дата видачі ліцензії або іншого документа</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02.03.2006</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Міжміський код та телефон</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+380567166316</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Факс</w:t>
            </w:r>
          </w:p>
        </w:tc>
        <w:tc>
          <w:tcPr>
            <w:tcW w:w="6803" w:type="dxa"/>
            <w:shd w:val="clear" w:color="auto" w:fill="auto"/>
          </w:tcPr>
          <w:p w:rsidR="00BF690F" w:rsidRPr="00BF690F" w:rsidRDefault="00BF690F" w:rsidP="00BF690F">
            <w:pPr>
              <w:rPr>
                <w:szCs w:val="24"/>
                <w:lang w:val="uk-UA" w:eastAsia="uk-UA"/>
              </w:rPr>
            </w:pP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Вид діяльності</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Діяльність у сфері бухгалтерського обліку й аудиту; консультування з питань оподаткування</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Опис</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Укладено договір на висловлення думки щодо інформації, зазначеній в звіті про корпоративне управління акціонерного товариства за 2019 рік.</w:t>
            </w:r>
          </w:p>
        </w:tc>
      </w:tr>
    </w:tbl>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6"/>
        <w:gridCol w:w="6752"/>
      </w:tblGrid>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Товариство з обмеженою вiдповiдальнiстю "Український iнвестицiйний клуб"</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Організаційно-правова форма</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Товариство з обмеженою вiдповiдальнiстю</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Ідентифікаційний код юридичної особи</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35144923</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Місцезнаходження</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49000 Днiпропетровська область д/н м. Днiпро вул. Староказацька, буд. 48Д</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Номер ліцензії або іншого документа на цей вид діяльності</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АЕ №263482</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Назва державного органу, що видав ліцензію або інший документ</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Нацiональна комiсiя з цiнних паперiв та фондового ринку</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Дата видачі ліцензії або іншого документа</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01.10.2013</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Міжміський код та телефон</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0562366640</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Факс</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0562366640</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Вид діяльності</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Депозитарна дiяльнiсть</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Опис</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Договiр ДМ/1/09 вiд 07.12.2009 року.</w:t>
            </w:r>
          </w:p>
        </w:tc>
      </w:tr>
    </w:tbl>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6"/>
        <w:gridCol w:w="6752"/>
      </w:tblGrid>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ДУ "Агентство з розвитку інфраструктури фондового ринку України"</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Організаційно-правова форма</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Державна органiзацiя (установа, заклад)</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Ідентифікаційний код юридичної особи</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21676262</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Місцезнаходження</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03150 УКРАЇНА  м.Київ вул.Антоновича, 51, оф. 1206</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Номер ліцензії або іншого документа на цей вид діяльності</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DR/00002/ARM</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Назва державного органу, що видав ліцензію або інший документ</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НКЦПФР</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Дата видачі ліцензії або іншого документа</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18.02.2019</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Міжміський код та телефон</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(044) 287-56-70</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Факс</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(044) 287-56-73</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Вид діяльності</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Діяльність з подання звітності та/або адміністративних даних до НКЦПФР</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Опис</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Подання звітності до НКЦПФР</w:t>
            </w:r>
          </w:p>
        </w:tc>
      </w:tr>
    </w:tbl>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6"/>
        <w:gridCol w:w="6752"/>
      </w:tblGrid>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 xml:space="preserve">Повне найменування юридичної особи або прізвище, ім'я та по </w:t>
            </w:r>
            <w:r w:rsidRPr="00BF690F">
              <w:rPr>
                <w:b/>
                <w:szCs w:val="24"/>
                <w:lang w:val="uk-UA" w:eastAsia="uk-UA"/>
              </w:rPr>
              <w:lastRenderedPageBreak/>
              <w:t>батькові фізичної особи</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lastRenderedPageBreak/>
              <w:t>ДУ "Агентство з розвитку інфраструктури фондового ринку України"</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lastRenderedPageBreak/>
              <w:t>Організаційно-правова форма</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Державна органiзацiя (установа, заклад)</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Ідентифікаційний код юридичної особи</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21676262</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Місцезнаходження</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03150 УКРАЇНА  м.Київ вул.Антоновича, 51, оф. 1206</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Номер ліцензії або іншого документа на цей вид діяльності</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DR/00001/APA</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Назва державного органу, що видав ліцензію або інший документ</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НКЦПФР</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Дата видачі ліцензії або іншого документа</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18.02.2019</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Міжміський код та телефон</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(044) 287-56-70</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Факс</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(044) 287-56-73</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Вид діяльності</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Діяльність з оприлюднення регульованої інформації від імені учасників фондового ринку</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Опис</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Оприлюднення регульованої інформації</w:t>
            </w:r>
          </w:p>
        </w:tc>
      </w:tr>
    </w:tbl>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6"/>
        <w:gridCol w:w="6752"/>
      </w:tblGrid>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Публічне акціонерне товариство "Національний депозитарій України"</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Організаційно-правова форма</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Публiчне акцiонерне товариство</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Ідентифікаційний код юридичної особи</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30370711</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Місцезнаходження</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04107 УКРАЇНА  м.Київ вул.Тропініна, 7-г</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Номер ліцензії або іншого документа на цей вид діяльності</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Рішення № 2092</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Назва державного органу, що видав ліцензію або інший документ</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НКЦПФР</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Дата видачі ліцензії або іншого документа</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01.10.2013</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Міжміський код та телефон</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(044) 591-04-00</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Факс</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(044) 591-04-00</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Вид діяльності</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Депозитарна діяльність центрального депозитарію</w:t>
            </w:r>
          </w:p>
        </w:tc>
      </w:tr>
      <w:tr w:rsidR="00BF690F" w:rsidRPr="00BF690F" w:rsidTr="00641CB5">
        <w:tc>
          <w:tcPr>
            <w:tcW w:w="3401" w:type="dxa"/>
            <w:shd w:val="clear" w:color="auto" w:fill="auto"/>
          </w:tcPr>
          <w:p w:rsidR="00BF690F" w:rsidRPr="00BF690F" w:rsidRDefault="00BF690F" w:rsidP="00BF690F">
            <w:pPr>
              <w:rPr>
                <w:b/>
                <w:szCs w:val="24"/>
                <w:lang w:val="uk-UA" w:eastAsia="uk-UA"/>
              </w:rPr>
            </w:pPr>
            <w:r w:rsidRPr="00BF690F">
              <w:rPr>
                <w:b/>
                <w:szCs w:val="24"/>
                <w:lang w:val="uk-UA" w:eastAsia="uk-UA"/>
              </w:rPr>
              <w:t>Опис</w:t>
            </w:r>
          </w:p>
        </w:tc>
        <w:tc>
          <w:tcPr>
            <w:tcW w:w="6803" w:type="dxa"/>
            <w:shd w:val="clear" w:color="auto" w:fill="auto"/>
          </w:tcPr>
          <w:p w:rsidR="00BF690F" w:rsidRPr="00BF690F" w:rsidRDefault="00BF690F" w:rsidP="00BF690F">
            <w:pPr>
              <w:rPr>
                <w:szCs w:val="24"/>
                <w:lang w:val="uk-UA" w:eastAsia="uk-UA"/>
              </w:rPr>
            </w:pPr>
            <w:r w:rsidRPr="00BF690F">
              <w:rPr>
                <w:szCs w:val="24"/>
                <w:lang w:val="uk-UA" w:eastAsia="uk-UA"/>
              </w:rPr>
              <w:t>ПАТ "НДУ" здiйснює зберiгання i обслуговування обiгу цiнних паперiв на рахунках у цiнних паперах та операцiй емiтента щодо випущених ним цiнних паперiв.</w:t>
            </w:r>
          </w:p>
        </w:tc>
      </w:tr>
    </w:tbl>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p w:rsidR="00BF690F" w:rsidRPr="00BF690F" w:rsidRDefault="00BF690F" w:rsidP="00BF690F">
      <w:pPr>
        <w:spacing w:after="0" w:line="240" w:lineRule="auto"/>
        <w:rPr>
          <w:rFonts w:ascii="Times New Roman" w:eastAsia="Times New Roman" w:hAnsi="Times New Roman" w:cs="Times New Roman"/>
          <w:sz w:val="20"/>
          <w:szCs w:val="24"/>
          <w:lang w:val="uk-UA" w:eastAsia="uk-UA"/>
        </w:rPr>
      </w:pPr>
    </w:p>
    <w:p w:rsidR="00BF690F" w:rsidRPr="004B4238" w:rsidRDefault="00BF690F">
      <w:pPr>
        <w:rPr>
          <w:lang w:val="uk-UA"/>
        </w:rPr>
        <w:sectPr w:rsidR="00BF690F" w:rsidRPr="004B4238" w:rsidSect="00BF690F">
          <w:pgSz w:w="11906" w:h="16838"/>
          <w:pgMar w:top="363" w:right="567" w:bottom="363" w:left="1417" w:header="709" w:footer="709" w:gutter="0"/>
          <w:cols w:space="708"/>
          <w:docGrid w:linePitch="360"/>
        </w:sectPr>
      </w:pPr>
    </w:p>
    <w:p w:rsidR="00BF690F" w:rsidRPr="00BF690F" w:rsidRDefault="00BF690F" w:rsidP="00BF690F">
      <w:pPr>
        <w:widowControl w:val="0"/>
        <w:spacing w:after="0" w:line="240" w:lineRule="auto"/>
        <w:ind w:firstLine="567"/>
        <w:jc w:val="right"/>
        <w:rPr>
          <w:rFonts w:ascii="Times New Roman" w:eastAsia="Times New Roman" w:hAnsi="Times New Roman" w:cs="Times New Roman"/>
          <w:b/>
          <w:lang w:val="uk-UA" w:eastAsia="ru-RU"/>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BF690F" w:rsidRPr="00BF690F" w:rsidTr="00641CB5">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val="uk-UA" w:eastAsia="ru-RU"/>
              </w:rPr>
            </w:pPr>
          </w:p>
        </w:tc>
        <w:tc>
          <w:tcPr>
            <w:tcW w:w="1956" w:type="dxa"/>
            <w:gridSpan w:val="3"/>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val="uk-UA"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val="uk-UA" w:eastAsia="ru-RU"/>
              </w:rPr>
              <w:t>Коди</w:t>
            </w:r>
          </w:p>
        </w:tc>
      </w:tr>
      <w:tr w:rsidR="00BF690F" w:rsidRPr="00BF690F" w:rsidTr="00641CB5">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p>
        </w:tc>
        <w:tc>
          <w:tcPr>
            <w:tcW w:w="1956" w:type="dxa"/>
            <w:gridSpan w:val="3"/>
          </w:tcPr>
          <w:p w:rsidR="00BF690F" w:rsidRPr="00BF690F" w:rsidRDefault="00BF690F" w:rsidP="00BF690F">
            <w:pPr>
              <w:widowControl w:val="0"/>
              <w:spacing w:after="0" w:line="240" w:lineRule="auto"/>
              <w:jc w:val="center"/>
              <w:rPr>
                <w:rFonts w:ascii="Times New Roman" w:eastAsia="Times New Roman" w:hAnsi="Times New Roman" w:cs="Times New Roman"/>
                <w:sz w:val="16"/>
                <w:szCs w:val="16"/>
                <w:lang w:eastAsia="ru-RU"/>
              </w:rPr>
            </w:pPr>
            <w:r w:rsidRPr="00BF690F">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val="en-US" w:eastAsia="ru-RU"/>
              </w:rPr>
            </w:pPr>
            <w:r w:rsidRPr="00BF690F">
              <w:rPr>
                <w:rFonts w:ascii="Times New Roman" w:eastAsia="Times New Roman" w:hAnsi="Times New Roman" w:cs="Times New Roman"/>
                <w:sz w:val="18"/>
                <w:szCs w:val="18"/>
                <w:lang w:val="en-US" w:eastAsia="ru-RU"/>
              </w:rPr>
              <w:t>2019</w:t>
            </w:r>
          </w:p>
        </w:tc>
        <w:tc>
          <w:tcPr>
            <w:tcW w:w="676" w:type="dxa"/>
            <w:tcBorders>
              <w:top w:val="nil"/>
              <w:left w:val="single" w:sz="6" w:space="0" w:color="auto"/>
              <w:bottom w:val="nil"/>
              <w:right w:val="single" w:sz="6" w:space="0" w:color="auto"/>
            </w:tcBorders>
          </w:tcPr>
          <w:p w:rsidR="00BF690F" w:rsidRPr="00BF690F" w:rsidRDefault="00BF690F" w:rsidP="00BF690F">
            <w:pPr>
              <w:widowControl w:val="0"/>
              <w:spacing w:after="0" w:line="240" w:lineRule="auto"/>
              <w:rPr>
                <w:rFonts w:ascii="Times New Roman" w:eastAsia="Times New Roman" w:hAnsi="Times New Roman" w:cs="Times New Roman"/>
                <w:bCs/>
                <w:sz w:val="18"/>
                <w:szCs w:val="18"/>
                <w:lang w:val="en-US" w:eastAsia="ru-RU"/>
              </w:rPr>
            </w:pPr>
            <w:r w:rsidRPr="00BF690F">
              <w:rPr>
                <w:rFonts w:ascii="Times New Roman" w:eastAsia="Times New Roman" w:hAnsi="Times New Roman" w:cs="Times New Roman"/>
                <w:bCs/>
                <w:sz w:val="18"/>
                <w:szCs w:val="18"/>
                <w:lang w:val="en-US" w:eastAsia="ru-RU"/>
              </w:rPr>
              <w:t>12</w:t>
            </w:r>
          </w:p>
        </w:tc>
        <w:tc>
          <w:tcPr>
            <w:tcW w:w="676" w:type="dxa"/>
            <w:tcBorders>
              <w:top w:val="nil"/>
              <w:left w:val="single" w:sz="6" w:space="0" w:color="auto"/>
              <w:bottom w:val="nil"/>
              <w:right w:val="single" w:sz="6" w:space="0" w:color="auto"/>
            </w:tcBorders>
          </w:tcPr>
          <w:p w:rsidR="00BF690F" w:rsidRPr="00BF690F" w:rsidRDefault="00BF690F" w:rsidP="00BF690F">
            <w:pPr>
              <w:widowControl w:val="0"/>
              <w:spacing w:after="0" w:line="240" w:lineRule="auto"/>
              <w:rPr>
                <w:rFonts w:ascii="Times New Roman" w:eastAsia="Times New Roman" w:hAnsi="Times New Roman" w:cs="Times New Roman"/>
                <w:bCs/>
                <w:sz w:val="18"/>
                <w:szCs w:val="18"/>
                <w:lang w:val="en-US" w:eastAsia="ru-RU"/>
              </w:rPr>
            </w:pPr>
            <w:r w:rsidRPr="00BF690F">
              <w:rPr>
                <w:rFonts w:ascii="Times New Roman" w:eastAsia="Times New Roman" w:hAnsi="Times New Roman" w:cs="Times New Roman"/>
                <w:bCs/>
                <w:sz w:val="18"/>
                <w:szCs w:val="18"/>
                <w:lang w:val="en-US" w:eastAsia="ru-RU"/>
              </w:rPr>
              <w:t>31</w:t>
            </w:r>
          </w:p>
        </w:tc>
      </w:tr>
      <w:tr w:rsidR="00BF690F" w:rsidRPr="00BF690F" w:rsidTr="00641CB5">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val="uk-UA" w:eastAsia="ru-RU"/>
              </w:rPr>
              <w:t xml:space="preserve">Підприємство  </w:t>
            </w:r>
            <w:r w:rsidRPr="00BF690F">
              <w:rPr>
                <w:rFonts w:ascii="Times New Roman" w:eastAsia="Times New Roman" w:hAnsi="Times New Roman" w:cs="Times New Roman"/>
                <w:sz w:val="18"/>
                <w:szCs w:val="18"/>
                <w:lang w:eastAsia="ru-RU"/>
              </w:rPr>
              <w:t xml:space="preserve"> </w:t>
            </w:r>
            <w:r w:rsidRPr="00BF690F">
              <w:rPr>
                <w:rFonts w:ascii="Times New Roman" w:eastAsia="Times New Roman" w:hAnsi="Times New Roman" w:cs="Times New Roman"/>
                <w:sz w:val="18"/>
                <w:szCs w:val="18"/>
                <w:u w:val="single"/>
                <w:lang w:eastAsia="ru-RU"/>
              </w:rPr>
              <w:t>Приватне акціонерне товариство "Дніпропетровський завод мостових залізобетоних конструкцій"</w:t>
            </w:r>
          </w:p>
        </w:tc>
        <w:tc>
          <w:tcPr>
            <w:tcW w:w="1956" w:type="dxa"/>
            <w:gridSpan w:val="3"/>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val="en-US" w:eastAsia="ru-RU"/>
              </w:rPr>
            </w:pPr>
            <w:r w:rsidRPr="00BF690F">
              <w:rPr>
                <w:rFonts w:ascii="Times New Roman" w:eastAsia="Times New Roman" w:hAnsi="Times New Roman" w:cs="Times New Roman"/>
                <w:sz w:val="18"/>
                <w:szCs w:val="18"/>
                <w:lang w:val="en-US" w:eastAsia="ru-RU"/>
              </w:rPr>
              <w:t>01374010</w:t>
            </w:r>
          </w:p>
        </w:tc>
      </w:tr>
      <w:tr w:rsidR="00BF690F" w:rsidRPr="00BF690F" w:rsidTr="00641CB5">
        <w:trPr>
          <w:trHeight w:val="199"/>
        </w:trPr>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val="en-US" w:eastAsia="ru-RU"/>
              </w:rPr>
            </w:pPr>
            <w:r w:rsidRPr="00BF690F">
              <w:rPr>
                <w:rFonts w:ascii="Times New Roman" w:eastAsia="Times New Roman" w:hAnsi="Times New Roman" w:cs="Times New Roman"/>
                <w:sz w:val="18"/>
                <w:szCs w:val="18"/>
                <w:lang w:val="uk-UA" w:eastAsia="ru-RU"/>
              </w:rPr>
              <w:t xml:space="preserve">Територія </w:t>
            </w:r>
            <w:r w:rsidRPr="00BF690F">
              <w:rPr>
                <w:rFonts w:ascii="Times New Roman" w:eastAsia="Times New Roman" w:hAnsi="Times New Roman" w:cs="Times New Roman"/>
                <w:sz w:val="18"/>
                <w:szCs w:val="18"/>
                <w:lang w:val="en-US" w:eastAsia="ru-RU"/>
              </w:rPr>
              <w:t xml:space="preserve"> </w:t>
            </w:r>
            <w:r w:rsidRPr="00BF690F">
              <w:rPr>
                <w:rFonts w:ascii="Times New Roman" w:eastAsia="Times New Roman" w:hAnsi="Times New Roman" w:cs="Times New Roman"/>
                <w:sz w:val="18"/>
                <w:szCs w:val="18"/>
                <w:u w:val="single"/>
                <w:lang w:val="en-US" w:eastAsia="ru-RU"/>
              </w:rPr>
              <w:t>ДНIПРОПЕТРОВСЬКА ОБЛАСТЬ</w:t>
            </w:r>
          </w:p>
        </w:tc>
        <w:tc>
          <w:tcPr>
            <w:tcW w:w="1956" w:type="dxa"/>
            <w:gridSpan w:val="3"/>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val="uk-UA" w:eastAsia="ru-RU"/>
              </w:rPr>
              <w:t>за КОАТУУ</w:t>
            </w:r>
          </w:p>
        </w:tc>
        <w:tc>
          <w:tcPr>
            <w:tcW w:w="2027" w:type="dxa"/>
            <w:gridSpan w:val="3"/>
            <w:tcBorders>
              <w:top w:val="single" w:sz="6" w:space="0" w:color="auto"/>
              <w:left w:val="single" w:sz="6" w:space="0" w:color="auto"/>
              <w:bottom w:val="single" w:sz="6" w:space="0" w:color="auto"/>
              <w:right w:val="single" w:sz="6"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val="en-US" w:eastAsia="ru-RU"/>
              </w:rPr>
            </w:pPr>
            <w:r w:rsidRPr="00BF690F">
              <w:rPr>
                <w:rFonts w:ascii="Times New Roman" w:eastAsia="Times New Roman" w:hAnsi="Times New Roman" w:cs="Times New Roman"/>
                <w:sz w:val="18"/>
                <w:szCs w:val="18"/>
                <w:lang w:val="en-US" w:eastAsia="ru-RU"/>
              </w:rPr>
              <w:t>1210100000</w:t>
            </w:r>
          </w:p>
        </w:tc>
      </w:tr>
      <w:tr w:rsidR="00BF690F" w:rsidRPr="00BF690F" w:rsidTr="00641CB5">
        <w:trPr>
          <w:trHeight w:val="199"/>
        </w:trPr>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val="uk-UA" w:eastAsia="ru-RU"/>
              </w:rPr>
              <w:t>Організаційно-правова форма господарювання</w:t>
            </w:r>
            <w:r w:rsidRPr="00BF690F">
              <w:rPr>
                <w:rFonts w:ascii="Times New Roman" w:eastAsia="Times New Roman" w:hAnsi="Times New Roman" w:cs="Times New Roman"/>
                <w:sz w:val="18"/>
                <w:szCs w:val="18"/>
                <w:lang w:eastAsia="ru-RU"/>
              </w:rPr>
              <w:t xml:space="preserve">  </w:t>
            </w:r>
            <w:r w:rsidRPr="00BF690F">
              <w:rPr>
                <w:rFonts w:ascii="Times New Roman" w:eastAsia="Times New Roman" w:hAnsi="Times New Roman" w:cs="Times New Roman"/>
                <w:sz w:val="18"/>
                <w:szCs w:val="18"/>
                <w:u w:val="single"/>
                <w:lang w:eastAsia="ru-RU"/>
              </w:rPr>
              <w:t>ПРИВАТНЕ АКЦ</w:t>
            </w:r>
            <w:r w:rsidRPr="00BF690F">
              <w:rPr>
                <w:rFonts w:ascii="Times New Roman" w:eastAsia="Times New Roman" w:hAnsi="Times New Roman" w:cs="Times New Roman"/>
                <w:sz w:val="18"/>
                <w:szCs w:val="18"/>
                <w:u w:val="single"/>
                <w:lang w:val="en-US" w:eastAsia="ru-RU"/>
              </w:rPr>
              <w:t>I</w:t>
            </w:r>
            <w:r w:rsidRPr="00BF690F">
              <w:rPr>
                <w:rFonts w:ascii="Times New Roman" w:eastAsia="Times New Roman" w:hAnsi="Times New Roman" w:cs="Times New Roman"/>
                <w:sz w:val="18"/>
                <w:szCs w:val="18"/>
                <w:u w:val="single"/>
                <w:lang w:eastAsia="ru-RU"/>
              </w:rPr>
              <w:t>ОНЕРНЕ ТОВАРИСТВО</w:t>
            </w:r>
          </w:p>
        </w:tc>
        <w:tc>
          <w:tcPr>
            <w:tcW w:w="1956" w:type="dxa"/>
            <w:gridSpan w:val="3"/>
          </w:tcPr>
          <w:p w:rsidR="00BF690F" w:rsidRPr="00BF690F" w:rsidRDefault="00BF690F" w:rsidP="00BF690F">
            <w:pPr>
              <w:widowControl w:val="0"/>
              <w:spacing w:after="0" w:line="240" w:lineRule="auto"/>
              <w:rPr>
                <w:rFonts w:ascii="Times New Roman" w:eastAsia="Times New Roman" w:hAnsi="Times New Roman" w:cs="Times New Roman"/>
                <w:sz w:val="18"/>
                <w:szCs w:val="18"/>
                <w:lang w:val="uk-UA" w:eastAsia="ru-RU"/>
              </w:rPr>
            </w:pPr>
            <w:r w:rsidRPr="00BF690F">
              <w:rPr>
                <w:rFonts w:ascii="Times New Roman" w:eastAsia="Times New Roman" w:hAnsi="Times New Roman" w:cs="Times New Roman"/>
                <w:sz w:val="18"/>
                <w:szCs w:val="18"/>
                <w:lang w:val="uk-UA"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val="en-US" w:eastAsia="ru-RU"/>
              </w:rPr>
            </w:pPr>
            <w:r w:rsidRPr="00BF690F">
              <w:rPr>
                <w:rFonts w:ascii="Times New Roman" w:eastAsia="Times New Roman" w:hAnsi="Times New Roman" w:cs="Times New Roman"/>
                <w:sz w:val="18"/>
                <w:szCs w:val="18"/>
                <w:lang w:val="en-US" w:eastAsia="ru-RU"/>
              </w:rPr>
              <w:t>111</w:t>
            </w:r>
          </w:p>
        </w:tc>
      </w:tr>
      <w:tr w:rsidR="00BF690F" w:rsidRPr="00BF690F" w:rsidTr="00641CB5">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eastAsia="ru-RU"/>
              </w:rPr>
              <w:t xml:space="preserve">Вид економічної діяльності  </w:t>
            </w:r>
            <w:r w:rsidRPr="00BF690F">
              <w:rPr>
                <w:rFonts w:ascii="Times New Roman" w:eastAsia="Times New Roman" w:hAnsi="Times New Roman" w:cs="Times New Roman"/>
                <w:sz w:val="18"/>
                <w:szCs w:val="18"/>
                <w:u w:val="single"/>
                <w:lang w:eastAsia="ru-RU"/>
              </w:rPr>
              <w:t xml:space="preserve">ВИРОБНИЦТВО </w:t>
            </w:r>
            <w:r w:rsidRPr="00BF690F">
              <w:rPr>
                <w:rFonts w:ascii="Times New Roman" w:eastAsia="Times New Roman" w:hAnsi="Times New Roman" w:cs="Times New Roman"/>
                <w:sz w:val="18"/>
                <w:szCs w:val="18"/>
                <w:u w:val="single"/>
                <w:lang w:val="en-US" w:eastAsia="ru-RU"/>
              </w:rPr>
              <w:t>I</w:t>
            </w:r>
            <w:r w:rsidRPr="00BF690F">
              <w:rPr>
                <w:rFonts w:ascii="Times New Roman" w:eastAsia="Times New Roman" w:hAnsi="Times New Roman" w:cs="Times New Roman"/>
                <w:sz w:val="18"/>
                <w:szCs w:val="18"/>
                <w:u w:val="single"/>
                <w:lang w:eastAsia="ru-RU"/>
              </w:rPr>
              <w:t>НШИХ ВИРОБ</w:t>
            </w:r>
            <w:r w:rsidRPr="00BF690F">
              <w:rPr>
                <w:rFonts w:ascii="Times New Roman" w:eastAsia="Times New Roman" w:hAnsi="Times New Roman" w:cs="Times New Roman"/>
                <w:sz w:val="18"/>
                <w:szCs w:val="18"/>
                <w:u w:val="single"/>
                <w:lang w:val="en-US" w:eastAsia="ru-RU"/>
              </w:rPr>
              <w:t>I</w:t>
            </w:r>
            <w:r w:rsidRPr="00BF690F">
              <w:rPr>
                <w:rFonts w:ascii="Times New Roman" w:eastAsia="Times New Roman" w:hAnsi="Times New Roman" w:cs="Times New Roman"/>
                <w:sz w:val="18"/>
                <w:szCs w:val="18"/>
                <w:u w:val="single"/>
                <w:lang w:eastAsia="ru-RU"/>
              </w:rPr>
              <w:t xml:space="preserve">В </w:t>
            </w:r>
            <w:r w:rsidRPr="00BF690F">
              <w:rPr>
                <w:rFonts w:ascii="Times New Roman" w:eastAsia="Times New Roman" w:hAnsi="Times New Roman" w:cs="Times New Roman"/>
                <w:sz w:val="18"/>
                <w:szCs w:val="18"/>
                <w:u w:val="single"/>
                <w:lang w:val="en-US" w:eastAsia="ru-RU"/>
              </w:rPr>
              <w:t>I</w:t>
            </w:r>
            <w:r w:rsidRPr="00BF690F">
              <w:rPr>
                <w:rFonts w:ascii="Times New Roman" w:eastAsia="Times New Roman" w:hAnsi="Times New Roman" w:cs="Times New Roman"/>
                <w:sz w:val="18"/>
                <w:szCs w:val="18"/>
                <w:u w:val="single"/>
                <w:lang w:eastAsia="ru-RU"/>
              </w:rPr>
              <w:t>З БЕТОНУ Г</w:t>
            </w:r>
            <w:r w:rsidRPr="00BF690F">
              <w:rPr>
                <w:rFonts w:ascii="Times New Roman" w:eastAsia="Times New Roman" w:hAnsi="Times New Roman" w:cs="Times New Roman"/>
                <w:sz w:val="18"/>
                <w:szCs w:val="18"/>
                <w:u w:val="single"/>
                <w:lang w:val="en-US" w:eastAsia="ru-RU"/>
              </w:rPr>
              <w:t>I</w:t>
            </w:r>
            <w:r w:rsidRPr="00BF690F">
              <w:rPr>
                <w:rFonts w:ascii="Times New Roman" w:eastAsia="Times New Roman" w:hAnsi="Times New Roman" w:cs="Times New Roman"/>
                <w:sz w:val="18"/>
                <w:szCs w:val="18"/>
                <w:u w:val="single"/>
                <w:lang w:eastAsia="ru-RU"/>
              </w:rPr>
              <w:t>ПСУ ТА ЦЕМЕНТУ</w:t>
            </w:r>
          </w:p>
        </w:tc>
        <w:tc>
          <w:tcPr>
            <w:tcW w:w="1956" w:type="dxa"/>
            <w:gridSpan w:val="3"/>
            <w:tcBorders>
              <w:top w:val="nil"/>
              <w:left w:val="nil"/>
              <w:bottom w:val="nil"/>
              <w:right w:val="single" w:sz="4" w:space="0" w:color="auto"/>
            </w:tcBorders>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val="uk-UA"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val="en-US" w:eastAsia="ru-RU"/>
              </w:rPr>
            </w:pPr>
            <w:r w:rsidRPr="00BF690F">
              <w:rPr>
                <w:rFonts w:ascii="Times New Roman" w:eastAsia="Times New Roman" w:hAnsi="Times New Roman" w:cs="Times New Roman"/>
                <w:sz w:val="18"/>
                <w:szCs w:val="18"/>
                <w:lang w:val="en-US" w:eastAsia="ru-RU"/>
              </w:rPr>
              <w:t>23.69</w:t>
            </w:r>
          </w:p>
        </w:tc>
      </w:tr>
      <w:tr w:rsidR="00BF690F" w:rsidRPr="00BF690F" w:rsidTr="00641CB5">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eastAsia="ru-RU"/>
              </w:rPr>
              <w:t>Середн</w:t>
            </w:r>
            <w:r w:rsidRPr="00BF690F">
              <w:rPr>
                <w:rFonts w:ascii="Times New Roman" w:eastAsia="Times New Roman" w:hAnsi="Times New Roman" w:cs="Times New Roman"/>
                <w:sz w:val="18"/>
                <w:szCs w:val="18"/>
                <w:lang w:val="uk-UA" w:eastAsia="ru-RU"/>
              </w:rPr>
              <w:t>я кількість працівників</w:t>
            </w:r>
            <w:r w:rsidRPr="00BF690F">
              <w:rPr>
                <w:rFonts w:ascii="Times New Roman" w:eastAsia="Times New Roman" w:hAnsi="Times New Roman" w:cs="Times New Roman"/>
                <w:sz w:val="18"/>
                <w:szCs w:val="18"/>
                <w:lang w:eastAsia="ru-RU"/>
              </w:rPr>
              <w:t xml:space="preserve">  </w:t>
            </w:r>
            <w:r w:rsidRPr="00BF690F">
              <w:rPr>
                <w:rFonts w:ascii="Times New Roman" w:eastAsia="Times New Roman" w:hAnsi="Times New Roman" w:cs="Times New Roman"/>
                <w:sz w:val="18"/>
                <w:szCs w:val="18"/>
                <w:u w:val="single"/>
                <w:lang w:val="en-US" w:eastAsia="ru-RU"/>
              </w:rPr>
              <w:t>12</w:t>
            </w:r>
          </w:p>
        </w:tc>
        <w:tc>
          <w:tcPr>
            <w:tcW w:w="1956" w:type="dxa"/>
            <w:gridSpan w:val="3"/>
          </w:tcPr>
          <w:p w:rsidR="00BF690F" w:rsidRPr="00BF690F" w:rsidRDefault="00BF690F" w:rsidP="00BF690F">
            <w:pPr>
              <w:widowControl w:val="0"/>
              <w:spacing w:after="0" w:line="240" w:lineRule="auto"/>
              <w:rPr>
                <w:rFonts w:ascii="Times New Roman" w:eastAsia="Times New Roman" w:hAnsi="Times New Roman" w:cs="Times New Roman"/>
                <w:sz w:val="18"/>
                <w:szCs w:val="18"/>
                <w:lang w:val="uk-UA" w:eastAsia="ru-RU"/>
              </w:rPr>
            </w:pPr>
          </w:p>
        </w:tc>
        <w:tc>
          <w:tcPr>
            <w:tcW w:w="2027" w:type="dxa"/>
            <w:gridSpan w:val="3"/>
            <w:tcBorders>
              <w:top w:val="single" w:sz="4"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eastAsia="ru-RU"/>
              </w:rPr>
            </w:pPr>
          </w:p>
        </w:tc>
      </w:tr>
      <w:tr w:rsidR="00BF690F" w:rsidRPr="00BF690F" w:rsidTr="00641CB5">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val="uk-UA" w:eastAsia="ru-RU"/>
              </w:rPr>
              <w:t>Одиниця виміру</w:t>
            </w:r>
            <w:r w:rsidRPr="00BF690F">
              <w:rPr>
                <w:rFonts w:ascii="Times New Roman" w:eastAsia="Times New Roman" w:hAnsi="Times New Roman" w:cs="Times New Roman"/>
                <w:noProof/>
                <w:sz w:val="18"/>
                <w:szCs w:val="18"/>
                <w:lang w:eastAsia="ru-RU"/>
              </w:rPr>
              <w:t xml:space="preserve"> :</w:t>
            </w:r>
            <w:r w:rsidRPr="00BF690F">
              <w:rPr>
                <w:rFonts w:ascii="Times New Roman" w:eastAsia="Times New Roman" w:hAnsi="Times New Roman" w:cs="Times New Roman"/>
                <w:sz w:val="18"/>
                <w:szCs w:val="18"/>
                <w:lang w:val="uk-UA" w:eastAsia="ru-RU"/>
              </w:rPr>
              <w:t xml:space="preserve"> тис. грн.</w:t>
            </w:r>
          </w:p>
        </w:tc>
        <w:tc>
          <w:tcPr>
            <w:tcW w:w="1956" w:type="dxa"/>
            <w:gridSpan w:val="3"/>
            <w:tcBorders>
              <w:top w:val="nil"/>
              <w:left w:val="nil"/>
              <w:bottom w:val="nil"/>
            </w:tcBorders>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p>
        </w:tc>
        <w:tc>
          <w:tcPr>
            <w:tcW w:w="2027" w:type="dxa"/>
            <w:gridSpan w:val="3"/>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eastAsia="ru-RU"/>
              </w:rPr>
            </w:pPr>
          </w:p>
        </w:tc>
      </w:tr>
      <w:tr w:rsidR="00BF690F" w:rsidRPr="00BF690F" w:rsidTr="00641CB5">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eastAsia="ru-RU"/>
              </w:rPr>
              <w:t xml:space="preserve">Адреса </w:t>
            </w:r>
            <w:r w:rsidRPr="00BF690F">
              <w:rPr>
                <w:rFonts w:ascii="Times New Roman" w:eastAsia="Times New Roman" w:hAnsi="Times New Roman" w:cs="Times New Roman"/>
                <w:sz w:val="18"/>
                <w:szCs w:val="18"/>
                <w:u w:val="single"/>
                <w:lang w:eastAsia="ru-RU"/>
              </w:rPr>
              <w:t>49022 Дн</w:t>
            </w:r>
            <w:r w:rsidRPr="00BF690F">
              <w:rPr>
                <w:rFonts w:ascii="Times New Roman" w:eastAsia="Times New Roman" w:hAnsi="Times New Roman" w:cs="Times New Roman"/>
                <w:sz w:val="18"/>
                <w:szCs w:val="18"/>
                <w:u w:val="single"/>
                <w:lang w:val="en-US" w:eastAsia="ru-RU"/>
              </w:rPr>
              <w:t>i</w:t>
            </w:r>
            <w:r w:rsidRPr="00BF690F">
              <w:rPr>
                <w:rFonts w:ascii="Times New Roman" w:eastAsia="Times New Roman" w:hAnsi="Times New Roman" w:cs="Times New Roman"/>
                <w:sz w:val="18"/>
                <w:szCs w:val="18"/>
                <w:u w:val="single"/>
                <w:lang w:eastAsia="ru-RU"/>
              </w:rPr>
              <w:t>пропетровська область Самарський р-н, м. Дн</w:t>
            </w:r>
            <w:r w:rsidRPr="00BF690F">
              <w:rPr>
                <w:rFonts w:ascii="Times New Roman" w:eastAsia="Times New Roman" w:hAnsi="Times New Roman" w:cs="Times New Roman"/>
                <w:sz w:val="18"/>
                <w:szCs w:val="18"/>
                <w:u w:val="single"/>
                <w:lang w:val="en-US" w:eastAsia="ru-RU"/>
              </w:rPr>
              <w:t>i</w:t>
            </w:r>
            <w:r w:rsidRPr="00BF690F">
              <w:rPr>
                <w:rFonts w:ascii="Times New Roman" w:eastAsia="Times New Roman" w:hAnsi="Times New Roman" w:cs="Times New Roman"/>
                <w:sz w:val="18"/>
                <w:szCs w:val="18"/>
                <w:u w:val="single"/>
                <w:lang w:eastAsia="ru-RU"/>
              </w:rPr>
              <w:t>про, вул. Молодогвард</w:t>
            </w:r>
            <w:r w:rsidRPr="00BF690F">
              <w:rPr>
                <w:rFonts w:ascii="Times New Roman" w:eastAsia="Times New Roman" w:hAnsi="Times New Roman" w:cs="Times New Roman"/>
                <w:sz w:val="18"/>
                <w:szCs w:val="18"/>
                <w:u w:val="single"/>
                <w:lang w:val="en-US" w:eastAsia="ru-RU"/>
              </w:rPr>
              <w:t>i</w:t>
            </w:r>
            <w:r w:rsidRPr="00BF690F">
              <w:rPr>
                <w:rFonts w:ascii="Times New Roman" w:eastAsia="Times New Roman" w:hAnsi="Times New Roman" w:cs="Times New Roman"/>
                <w:sz w:val="18"/>
                <w:szCs w:val="18"/>
                <w:u w:val="single"/>
                <w:lang w:eastAsia="ru-RU"/>
              </w:rPr>
              <w:t>йська, буд. 2, т.(056) 7900342</w:t>
            </w:r>
          </w:p>
          <w:p w:rsidR="00BF690F" w:rsidRPr="00BF690F" w:rsidRDefault="00BF690F" w:rsidP="00BF690F">
            <w:pPr>
              <w:widowControl w:val="0"/>
              <w:spacing w:after="0" w:line="240" w:lineRule="auto"/>
              <w:rPr>
                <w:rFonts w:ascii="Times New Roman" w:eastAsia="Times New Roman" w:hAnsi="Times New Roman" w:cs="Times New Roman"/>
                <w:sz w:val="18"/>
                <w:szCs w:val="18"/>
                <w:lang w:val="uk-UA" w:eastAsia="ru-RU"/>
              </w:rPr>
            </w:pPr>
          </w:p>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val="uk-UA" w:eastAsia="ru-RU"/>
              </w:rPr>
              <w:t>Складено (зробити позначку "v" у відповідній клітинці):</w:t>
            </w:r>
          </w:p>
        </w:tc>
        <w:tc>
          <w:tcPr>
            <w:tcW w:w="1956" w:type="dxa"/>
            <w:gridSpan w:val="3"/>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p>
        </w:tc>
        <w:tc>
          <w:tcPr>
            <w:tcW w:w="2027" w:type="dxa"/>
            <w:gridSpan w:val="3"/>
            <w:tcBorders>
              <w:left w:val="nil"/>
              <w:right w:val="nil"/>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eastAsia="ru-RU"/>
              </w:rPr>
            </w:pPr>
          </w:p>
        </w:tc>
      </w:tr>
      <w:tr w:rsidR="00BF690F" w:rsidRPr="00BF690F" w:rsidTr="00641CB5">
        <w:trPr>
          <w:gridAfter w:val="4"/>
          <w:wAfter w:w="3260" w:type="dxa"/>
        </w:trPr>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20"/>
                <w:szCs w:val="20"/>
                <w:lang w:eastAsia="ru-RU"/>
              </w:rPr>
            </w:pPr>
            <w:r w:rsidRPr="00BF690F">
              <w:rPr>
                <w:rFonts w:ascii="Times New Roman" w:eastAsia="Times New Roman" w:hAnsi="Times New Roman" w:cs="Times New Roman"/>
                <w:sz w:val="18"/>
                <w:szCs w:val="18"/>
                <w:lang w:eastAsia="ru-RU"/>
              </w:rPr>
              <w:t>за положеннями (стандартами) бухгалтерського обліку</w:t>
            </w:r>
          </w:p>
        </w:tc>
        <w:tc>
          <w:tcPr>
            <w:tcW w:w="297" w:type="dxa"/>
            <w:tcBorders>
              <w:left w:val="nil"/>
              <w:right w:val="single" w:sz="4" w:space="0" w:color="auto"/>
            </w:tcBorders>
          </w:tcPr>
          <w:p w:rsidR="00BF690F" w:rsidRPr="00BF690F" w:rsidRDefault="00BF690F" w:rsidP="00BF690F">
            <w:pPr>
              <w:widowControl w:val="0"/>
              <w:spacing w:after="0" w:line="240" w:lineRule="auto"/>
              <w:rPr>
                <w:rFonts w:ascii="Times New Roman" w:eastAsia="Times New Roman" w:hAnsi="Times New Roman" w:cs="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20"/>
                <w:szCs w:val="20"/>
                <w:lang w:eastAsia="ru-RU"/>
              </w:rPr>
            </w:pPr>
            <w:r w:rsidRPr="00BF690F">
              <w:rPr>
                <w:rFonts w:ascii="Times New Roman" w:eastAsia="Times New Roman" w:hAnsi="Times New Roman" w:cs="Times New Roman"/>
                <w:sz w:val="20"/>
                <w:szCs w:val="20"/>
                <w:lang w:eastAsia="ru-RU"/>
              </w:rPr>
              <w:t xml:space="preserve"> </w:t>
            </w:r>
          </w:p>
        </w:tc>
      </w:tr>
      <w:tr w:rsidR="00BF690F" w:rsidRPr="00BF690F" w:rsidTr="00641CB5">
        <w:trPr>
          <w:gridAfter w:val="4"/>
          <w:wAfter w:w="3260" w:type="dxa"/>
        </w:trPr>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20"/>
                <w:szCs w:val="20"/>
                <w:lang w:eastAsia="ru-RU"/>
              </w:rPr>
            </w:pPr>
            <w:r w:rsidRPr="00BF690F">
              <w:rPr>
                <w:rFonts w:ascii="Times New Roman" w:eastAsia="Times New Roman" w:hAnsi="Times New Roman" w:cs="Times New Roman"/>
                <w:sz w:val="18"/>
                <w:szCs w:val="18"/>
                <w:lang w:eastAsia="ru-RU"/>
              </w:rPr>
              <w:t>за міжнародними стандартами фінансової звітності</w:t>
            </w:r>
          </w:p>
        </w:tc>
        <w:tc>
          <w:tcPr>
            <w:tcW w:w="297" w:type="dxa"/>
            <w:tcBorders>
              <w:left w:val="nil"/>
              <w:right w:val="single" w:sz="4" w:space="0" w:color="auto"/>
            </w:tcBorders>
          </w:tcPr>
          <w:p w:rsidR="00BF690F" w:rsidRPr="00BF690F" w:rsidRDefault="00BF690F" w:rsidP="00BF690F">
            <w:pPr>
              <w:widowControl w:val="0"/>
              <w:spacing w:after="0" w:line="240" w:lineRule="auto"/>
              <w:rPr>
                <w:rFonts w:ascii="Times New Roman" w:eastAsia="Times New Roman" w:hAnsi="Times New Roman" w:cs="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20"/>
                <w:szCs w:val="20"/>
                <w:lang w:val="en-US" w:eastAsia="ru-RU"/>
              </w:rPr>
            </w:pPr>
            <w:r w:rsidRPr="00BF690F">
              <w:rPr>
                <w:rFonts w:ascii="Times New Roman" w:eastAsia="Times New Roman" w:hAnsi="Times New Roman" w:cs="Times New Roman"/>
                <w:sz w:val="20"/>
                <w:szCs w:val="20"/>
                <w:lang w:val="en-US" w:eastAsia="ru-RU"/>
              </w:rPr>
              <w:t>V</w:t>
            </w:r>
          </w:p>
        </w:tc>
      </w:tr>
    </w:tbl>
    <w:p w:rsidR="00BF690F" w:rsidRPr="00BF690F" w:rsidRDefault="00BF690F" w:rsidP="00BF690F">
      <w:pPr>
        <w:widowControl w:val="0"/>
        <w:spacing w:after="0" w:line="240" w:lineRule="auto"/>
        <w:jc w:val="center"/>
        <w:rPr>
          <w:rFonts w:ascii="Times New Roman" w:eastAsia="Times New Roman" w:hAnsi="Times New Roman" w:cs="Times New Roman"/>
          <w:b/>
          <w:bCs/>
          <w:lang w:val="uk-UA" w:eastAsia="ru-RU"/>
        </w:rPr>
      </w:pPr>
    </w:p>
    <w:p w:rsidR="00BF690F" w:rsidRPr="00BF690F" w:rsidRDefault="00BF690F" w:rsidP="00BF690F">
      <w:pPr>
        <w:widowControl w:val="0"/>
        <w:spacing w:after="0" w:line="240" w:lineRule="auto"/>
        <w:jc w:val="center"/>
        <w:rPr>
          <w:rFonts w:ascii="Times New Roman" w:eastAsia="Times New Roman" w:hAnsi="Times New Roman" w:cs="Times New Roman"/>
          <w:b/>
          <w:bCs/>
          <w:lang w:eastAsia="ru-RU"/>
        </w:rPr>
      </w:pPr>
      <w:r w:rsidRPr="00BF690F">
        <w:rPr>
          <w:rFonts w:ascii="Times New Roman" w:eastAsia="Times New Roman" w:hAnsi="Times New Roman" w:cs="Times New Roman"/>
          <w:b/>
          <w:bCs/>
          <w:lang w:eastAsia="ru-RU"/>
        </w:rPr>
        <w:t xml:space="preserve">Баланс ( Звіт про фінансовий стан ) на "31" грудня 2019 р. </w:t>
      </w:r>
    </w:p>
    <w:p w:rsidR="00BF690F" w:rsidRPr="00BF690F" w:rsidRDefault="00BF690F" w:rsidP="00BF690F">
      <w:pPr>
        <w:widowControl w:val="0"/>
        <w:spacing w:after="0" w:line="240" w:lineRule="auto"/>
        <w:jc w:val="center"/>
        <w:rPr>
          <w:rFonts w:ascii="Times New Roman" w:eastAsia="Times New Roman" w:hAnsi="Times New Roman" w:cs="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40"/>
        <w:gridCol w:w="1107"/>
      </w:tblGrid>
      <w:tr w:rsidR="00BF690F" w:rsidRPr="00BF690F" w:rsidTr="00641CB5">
        <w:trPr>
          <w:jc w:val="right"/>
        </w:trPr>
        <w:tc>
          <w:tcPr>
            <w:tcW w:w="8640" w:type="dxa"/>
            <w:tcBorders>
              <w:right w:val="single" w:sz="4" w:space="0" w:color="auto"/>
            </w:tcBorders>
            <w:vAlign w:val="center"/>
          </w:tcPr>
          <w:p w:rsidR="00BF690F" w:rsidRPr="00BF690F" w:rsidRDefault="00BF690F" w:rsidP="00BF690F">
            <w:pPr>
              <w:widowControl w:val="0"/>
              <w:spacing w:after="0" w:line="240" w:lineRule="auto"/>
              <w:rPr>
                <w:rFonts w:ascii="Times New Roman" w:eastAsia="Times New Roman" w:hAnsi="Times New Roman" w:cs="Times New Roman"/>
                <w:lang w:eastAsia="ru-RU"/>
              </w:rPr>
            </w:pPr>
            <w:r w:rsidRPr="00BF690F">
              <w:rPr>
                <w:rFonts w:ascii="Times New Roman" w:eastAsia="Times New Roman" w:hAnsi="Times New Roman" w:cs="Times New Roman"/>
                <w:lang w:eastAsia="ru-RU"/>
              </w:rPr>
              <w:t xml:space="preserve">                                                                    </w:t>
            </w:r>
            <w:r w:rsidRPr="00BF690F">
              <w:rPr>
                <w:rFonts w:ascii="Times New Roman" w:eastAsia="Times New Roman" w:hAnsi="Times New Roman" w:cs="Times New Roman"/>
                <w:lang w:val="en-US" w:eastAsia="ru-RU"/>
              </w:rPr>
              <w:t>Форма № 1</w:t>
            </w:r>
            <w:r w:rsidRPr="00BF690F">
              <w:rPr>
                <w:rFonts w:ascii="Times New Roman" w:eastAsia="Times New Roman" w:hAnsi="Times New Roman" w:cs="Times New Roman"/>
                <w:lang w:eastAsia="ru-RU"/>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rsidR="00BF690F" w:rsidRPr="00BF690F" w:rsidRDefault="00BF690F" w:rsidP="00BF690F">
            <w:pPr>
              <w:keepNext/>
              <w:keepLines/>
              <w:widowControl w:val="0"/>
              <w:suppressAutoHyphens/>
              <w:spacing w:after="0" w:line="240" w:lineRule="auto"/>
              <w:rPr>
                <w:rFonts w:ascii="Times New Roman" w:eastAsia="Times New Roman" w:hAnsi="Times New Roman" w:cs="Times New Roman"/>
                <w:lang w:val="en-US" w:eastAsia="ru-RU"/>
              </w:rPr>
            </w:pPr>
            <w:r w:rsidRPr="00BF690F">
              <w:rPr>
                <w:rFonts w:ascii="Times New Roman" w:eastAsia="Times New Roman" w:hAnsi="Times New Roman" w:cs="Times New Roman"/>
                <w:lang w:val="en-US" w:eastAsia="ru-RU"/>
              </w:rPr>
              <w:t>1801001</w:t>
            </w:r>
          </w:p>
        </w:tc>
      </w:tr>
    </w:tbl>
    <w:p w:rsidR="00BF690F" w:rsidRPr="00BF690F" w:rsidRDefault="00BF690F" w:rsidP="00BF690F">
      <w:pPr>
        <w:widowControl w:val="0"/>
        <w:spacing w:after="0" w:line="240" w:lineRule="auto"/>
        <w:jc w:val="center"/>
        <w:rPr>
          <w:rFonts w:ascii="Times New Roman" w:eastAsia="Times New Roman" w:hAnsi="Times New Roman" w:cs="Times New Roman"/>
          <w:b/>
          <w:bCs/>
          <w:sz w:val="10"/>
          <w:szCs w:val="10"/>
          <w:lang w:eastAsia="ru-RU"/>
        </w:rPr>
      </w:pPr>
    </w:p>
    <w:p w:rsidR="00BF690F" w:rsidRPr="00BF690F" w:rsidRDefault="00BF690F" w:rsidP="00BF690F">
      <w:pPr>
        <w:widowControl w:val="0"/>
        <w:spacing w:after="0" w:line="240" w:lineRule="auto"/>
        <w:jc w:val="center"/>
        <w:rPr>
          <w:rFonts w:ascii="Times New Roman" w:eastAsia="Times New Roman" w:hAnsi="Times New Roman" w:cs="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F690F" w:rsidRPr="00BF690F" w:rsidTr="00641CB5">
        <w:tc>
          <w:tcPr>
            <w:tcW w:w="5107"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keepNext/>
              <w:spacing w:after="0" w:line="240" w:lineRule="auto"/>
              <w:jc w:val="center"/>
              <w:outlineLvl w:val="0"/>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eastAsia="ru-RU"/>
              </w:rPr>
              <w:t xml:space="preserve">На початок звітного </w:t>
            </w:r>
            <w:r w:rsidRPr="00BF690F">
              <w:rPr>
                <w:rFonts w:ascii="Times New Roman" w:eastAsia="Times New Roman" w:hAnsi="Times New Roman" w:cs="Times New Roman"/>
                <w:b/>
                <w:bCs/>
                <w:sz w:val="20"/>
                <w:szCs w:val="20"/>
                <w:lang w:val="uk-UA"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На кінець звітного періоду</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val="en-US" w:eastAsia="ru-RU"/>
              </w:rPr>
              <w:t xml:space="preserve">                                                  </w:t>
            </w:r>
            <w:r w:rsidRPr="00BF690F">
              <w:rPr>
                <w:rFonts w:ascii="Times New Roman" w:eastAsia="Times New Roman" w:hAnsi="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4</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 xml:space="preserve">I. Необоротні активи </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Нематеріальні активи</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221</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29366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28590</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60890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62342</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31524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33752</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Довгострокові фінансові інвестиції:</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які обліковуються за методом участі в капіталі інших підприємств</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29475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28811</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 xml:space="preserve">II. Оборотні активи </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7542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7586</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Виробничі 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3663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3948</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Незавершене виробництво</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412</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Готова продукція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1103</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3467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3226</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Векселі одержані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2913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2913</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6273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5716</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Дебіторська заборгованість за розрахунками:</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за виданими авансами</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1947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6</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6</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18823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16221</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val="en-US" w:eastAsia="ru-RU"/>
              </w:rPr>
              <w:t>III</w:t>
            </w:r>
            <w:r w:rsidRPr="00BF690F">
              <w:rPr>
                <w:rFonts w:ascii="Times New Roman" w:eastAsia="Times New Roman" w:hAnsi="Times New Roman" w:cs="Times New Roman"/>
                <w:bCs/>
                <w:sz w:val="20"/>
                <w:szCs w:val="20"/>
                <w:lang w:eastAsia="ru-RU"/>
              </w:rPr>
              <w:t xml:space="preserve">. Необоротні активи, утримувані для продажу, та групи </w:t>
            </w:r>
            <w:r w:rsidRPr="00BF690F">
              <w:rPr>
                <w:rFonts w:ascii="Times New Roman" w:eastAsia="Times New Roman" w:hAnsi="Times New Roman" w:cs="Times New Roman"/>
                <w:bCs/>
                <w:sz w:val="20"/>
                <w:szCs w:val="20"/>
                <w:lang w:eastAsia="ru-RU"/>
              </w:rPr>
              <w:lastRenderedPageBreak/>
              <w:t>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lastRenderedPageBreak/>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lastRenderedPageBreak/>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48298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45032</w:t>
            </w:r>
          </w:p>
        </w:tc>
      </w:tr>
    </w:tbl>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val="en-US" w:eastAsia="ru-RU"/>
        </w:rPr>
        <w:br w:type="page"/>
      </w: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F690F" w:rsidRPr="00BF690F" w:rsidTr="00641CB5">
        <w:tc>
          <w:tcPr>
            <w:tcW w:w="5107"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keepNext/>
              <w:widowControl w:val="0"/>
              <w:spacing w:after="0" w:line="240" w:lineRule="auto"/>
              <w:jc w:val="center"/>
              <w:outlineLvl w:val="2"/>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lastRenderedPageBreak/>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На кінець звітного періоду</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val="en-US" w:eastAsia="ru-RU"/>
              </w:rPr>
              <w:t xml:space="preserve">                                                   </w:t>
            </w:r>
            <w:r w:rsidRPr="00BF690F">
              <w:rPr>
                <w:rFonts w:ascii="Times New Roman" w:eastAsia="Times New Roman" w:hAnsi="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4</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 Власний капітал</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 xml:space="preserve">Зареєстрований (пайовий) капітал </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8382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8382</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27381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27381</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-29535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-29199</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6228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6564</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val="en-US" w:eastAsia="ru-RU"/>
              </w:rPr>
              <w:t>II</w:t>
            </w:r>
            <w:r w:rsidRPr="00BF690F">
              <w:rPr>
                <w:rFonts w:ascii="Times New Roman" w:eastAsia="Times New Roman" w:hAnsi="Times New Roman" w:cs="Times New Roman"/>
                <w:bCs/>
                <w:sz w:val="20"/>
                <w:szCs w:val="20"/>
                <w:lang w:eastAsia="ru-RU"/>
              </w:rPr>
              <w:t>. Довгострокові зобов'язання і забезпечення</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Відстрочені податкові зобов'язання</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5124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5124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val="en-US" w:eastAsia="ru-RU"/>
              </w:rPr>
              <w:t>I</w:t>
            </w:r>
            <w:r w:rsidRPr="00BF690F">
              <w:rPr>
                <w:rFonts w:ascii="Times New Roman" w:eastAsia="Times New Roman" w:hAnsi="Times New Roman" w:cs="Times New Roman"/>
                <w:bCs/>
                <w:sz w:val="20"/>
                <w:szCs w:val="20"/>
                <w:lang w:eastAsia="ru-RU"/>
              </w:rPr>
              <w:t>ІІ. Поточні зобов'язання і забезпечення</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 xml:space="preserve">Короткострокові кредити банків </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Векселі видані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22639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22639</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Поточна кредиторська заборгованість за:</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 xml:space="preserve">довгостроковими зобов'язаннями </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7923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2954</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17</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Поточна кредиторська заборгованість із внутрішніх розрахунків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1645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3861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3576</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2508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9282</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36946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38468</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w:t>
            </w:r>
            <w:r w:rsidRPr="00BF690F">
              <w:rPr>
                <w:rFonts w:ascii="Times New Roman" w:eastAsia="Times New Roman" w:hAnsi="Times New Roman" w:cs="Times New Roman"/>
                <w:bCs/>
                <w:sz w:val="20"/>
                <w:szCs w:val="20"/>
                <w:lang w:val="en-US" w:eastAsia="ru-RU"/>
              </w:rPr>
              <w:t>V</w:t>
            </w:r>
            <w:r w:rsidRPr="00BF690F">
              <w:rPr>
                <w:rFonts w:ascii="Times New Roman" w:eastAsia="Times New Roman" w:hAnsi="Times New Roman" w:cs="Times New Roman"/>
                <w:bCs/>
                <w:sz w:val="20"/>
                <w:szCs w:val="20"/>
                <w:lang w:eastAsia="ru-RU"/>
              </w:rPr>
              <w:t>. Зобов'язання, пов'язані з необоротними активами,</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 xml:space="preserve"> утримуваними для продажу, та групами вибуття</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48298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45032</w:t>
            </w:r>
          </w:p>
        </w:tc>
      </w:tr>
    </w:tbl>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BF690F">
        <w:rPr>
          <w:rFonts w:ascii="Courier New" w:eastAsia="Times New Roman" w:hAnsi="Courier New" w:cs="Courier New"/>
          <w:sz w:val="20"/>
          <w:szCs w:val="20"/>
          <w:lang w:val="en-US" w:eastAsia="ru-RU"/>
        </w:rPr>
        <w:t xml:space="preserve"> </w:t>
      </w: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BF690F" w:rsidRPr="00BF690F" w:rsidTr="00641CB5">
        <w:tc>
          <w:tcPr>
            <w:tcW w:w="2943"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val="en-US" w:eastAsia="ru-RU"/>
              </w:rPr>
              <w:t>Генеральний директор</w:t>
            </w:r>
          </w:p>
        </w:tc>
        <w:tc>
          <w:tcPr>
            <w:tcW w:w="2765"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val="en-US" w:eastAsia="ru-RU"/>
              </w:rPr>
              <w:t>Дженкова Яна Петрiвна</w:t>
            </w:r>
          </w:p>
        </w:tc>
      </w:tr>
      <w:tr w:rsidR="00BF690F" w:rsidRPr="00BF690F" w:rsidTr="00641CB5">
        <w:tc>
          <w:tcPr>
            <w:tcW w:w="2943"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color w:val="000000"/>
                <w:sz w:val="16"/>
                <w:szCs w:val="16"/>
                <w:lang w:val="en-US" w:eastAsia="ru-RU"/>
              </w:rPr>
              <w:t>(</w:t>
            </w:r>
            <w:r w:rsidRPr="00BF690F">
              <w:rPr>
                <w:rFonts w:ascii="Times New Roman" w:eastAsia="Times New Roman" w:hAnsi="Times New Roman" w:cs="Times New Roman"/>
                <w:b/>
                <w:color w:val="000000"/>
                <w:sz w:val="16"/>
                <w:szCs w:val="16"/>
                <w:lang w:eastAsia="ru-RU"/>
              </w:rPr>
              <w:t>підпис</w:t>
            </w:r>
            <w:r w:rsidRPr="00BF690F">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BF690F" w:rsidRPr="00BF690F" w:rsidTr="00641CB5">
        <w:tc>
          <w:tcPr>
            <w:tcW w:w="2943"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147"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BF690F" w:rsidRPr="00BF690F" w:rsidTr="00641CB5">
        <w:tc>
          <w:tcPr>
            <w:tcW w:w="2943"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eastAsia="ru-RU"/>
              </w:rPr>
              <w:t>Головний бухгалтер</w:t>
            </w:r>
            <w:r w:rsidRPr="00BF690F">
              <w:rPr>
                <w:rFonts w:ascii="Times New Roman" w:eastAsia="Times New Roman" w:hAnsi="Times New Roman" w:cs="Times New Roman"/>
                <w:b/>
                <w:color w:val="000000"/>
                <w:sz w:val="20"/>
                <w:szCs w:val="20"/>
                <w:lang w:eastAsia="ru-RU"/>
              </w:rPr>
              <w:t xml:space="preserve"> </w:t>
            </w:r>
            <w:r w:rsidRPr="00BF690F">
              <w:rPr>
                <w:rFonts w:ascii="Times New Roman" w:eastAsia="Times New Roman" w:hAnsi="Times New Roman" w:cs="Times New Roman"/>
                <w:b/>
                <w:color w:val="000000"/>
                <w:sz w:val="20"/>
                <w:szCs w:val="20"/>
                <w:lang w:val="uk-UA" w:eastAsia="ru-RU"/>
              </w:rPr>
              <w:t xml:space="preserve">   </w:t>
            </w:r>
          </w:p>
        </w:tc>
        <w:tc>
          <w:tcPr>
            <w:tcW w:w="2765"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val="en-US" w:eastAsia="ru-RU"/>
              </w:rPr>
              <w:t>не передбачено</w:t>
            </w:r>
          </w:p>
        </w:tc>
      </w:tr>
      <w:tr w:rsidR="00BF690F" w:rsidRPr="00BF690F" w:rsidTr="00641CB5">
        <w:tc>
          <w:tcPr>
            <w:tcW w:w="2943"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color w:val="000000"/>
                <w:sz w:val="16"/>
                <w:szCs w:val="16"/>
                <w:lang w:val="en-US" w:eastAsia="ru-RU"/>
              </w:rPr>
              <w:t>(</w:t>
            </w:r>
            <w:r w:rsidRPr="00BF690F">
              <w:rPr>
                <w:rFonts w:ascii="Times New Roman" w:eastAsia="Times New Roman" w:hAnsi="Times New Roman" w:cs="Times New Roman"/>
                <w:b/>
                <w:color w:val="000000"/>
                <w:sz w:val="16"/>
                <w:szCs w:val="16"/>
                <w:lang w:eastAsia="ru-RU"/>
              </w:rPr>
              <w:t>підпис</w:t>
            </w:r>
            <w:r w:rsidRPr="00BF690F">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Default="00BF690F">
      <w:pPr>
        <w:sectPr w:rsidR="00BF690F" w:rsidSect="00BF690F">
          <w:pgSz w:w="11906" w:h="16838"/>
          <w:pgMar w:top="363" w:right="567" w:bottom="363" w:left="1417" w:header="708" w:footer="708" w:gutter="0"/>
          <w:cols w:space="708"/>
          <w:docGrid w:linePitch="360"/>
        </w:sectPr>
      </w:pPr>
    </w:p>
    <w:p w:rsidR="00BF690F" w:rsidRPr="00BF690F" w:rsidRDefault="00BF690F" w:rsidP="00BF690F">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BF690F" w:rsidRPr="00BF690F" w:rsidTr="00641CB5">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p>
        </w:tc>
        <w:tc>
          <w:tcPr>
            <w:tcW w:w="1956" w:type="dxa"/>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val="uk-UA" w:eastAsia="ru-RU"/>
              </w:rPr>
              <w:t>Коди</w:t>
            </w:r>
          </w:p>
        </w:tc>
      </w:tr>
      <w:tr w:rsidR="00BF690F" w:rsidRPr="00BF690F" w:rsidTr="00641CB5">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p>
        </w:tc>
        <w:tc>
          <w:tcPr>
            <w:tcW w:w="1956" w:type="dxa"/>
          </w:tcPr>
          <w:p w:rsidR="00BF690F" w:rsidRPr="00BF690F" w:rsidRDefault="00BF690F" w:rsidP="00BF690F">
            <w:pPr>
              <w:widowControl w:val="0"/>
              <w:spacing w:after="0" w:line="240" w:lineRule="auto"/>
              <w:jc w:val="center"/>
              <w:rPr>
                <w:rFonts w:ascii="Times New Roman" w:eastAsia="Times New Roman" w:hAnsi="Times New Roman" w:cs="Times New Roman"/>
                <w:sz w:val="16"/>
                <w:szCs w:val="16"/>
                <w:lang w:eastAsia="ru-RU"/>
              </w:rPr>
            </w:pPr>
            <w:r w:rsidRPr="00BF690F">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val="en-US" w:eastAsia="ru-RU"/>
              </w:rPr>
            </w:pPr>
            <w:r w:rsidRPr="00BF690F">
              <w:rPr>
                <w:rFonts w:ascii="Times New Roman" w:eastAsia="Times New Roman" w:hAnsi="Times New Roman" w:cs="Times New Roman"/>
                <w:sz w:val="18"/>
                <w:szCs w:val="18"/>
                <w:lang w:val="en-US" w:eastAsia="ru-RU"/>
              </w:rPr>
              <w:t>2019</w:t>
            </w:r>
          </w:p>
        </w:tc>
        <w:tc>
          <w:tcPr>
            <w:tcW w:w="676" w:type="dxa"/>
            <w:tcBorders>
              <w:top w:val="nil"/>
              <w:left w:val="single" w:sz="6" w:space="0" w:color="auto"/>
              <w:bottom w:val="nil"/>
              <w:right w:val="single" w:sz="6" w:space="0" w:color="auto"/>
            </w:tcBorders>
          </w:tcPr>
          <w:p w:rsidR="00BF690F" w:rsidRPr="00BF690F" w:rsidRDefault="00BF690F" w:rsidP="00BF690F">
            <w:pPr>
              <w:widowControl w:val="0"/>
              <w:spacing w:after="0" w:line="240" w:lineRule="auto"/>
              <w:rPr>
                <w:rFonts w:ascii="Times New Roman" w:eastAsia="Times New Roman" w:hAnsi="Times New Roman" w:cs="Times New Roman"/>
                <w:bCs/>
                <w:sz w:val="18"/>
                <w:szCs w:val="18"/>
                <w:lang w:val="en-US" w:eastAsia="ru-RU"/>
              </w:rPr>
            </w:pPr>
            <w:r w:rsidRPr="00BF690F">
              <w:rPr>
                <w:rFonts w:ascii="Times New Roman" w:eastAsia="Times New Roman" w:hAnsi="Times New Roman" w:cs="Times New Roman"/>
                <w:bCs/>
                <w:sz w:val="18"/>
                <w:szCs w:val="18"/>
                <w:lang w:val="en-US" w:eastAsia="ru-RU"/>
              </w:rPr>
              <w:t>12</w:t>
            </w:r>
          </w:p>
        </w:tc>
        <w:tc>
          <w:tcPr>
            <w:tcW w:w="676" w:type="dxa"/>
            <w:tcBorders>
              <w:top w:val="nil"/>
              <w:left w:val="single" w:sz="6" w:space="0" w:color="auto"/>
              <w:bottom w:val="nil"/>
              <w:right w:val="single" w:sz="6" w:space="0" w:color="auto"/>
            </w:tcBorders>
          </w:tcPr>
          <w:p w:rsidR="00BF690F" w:rsidRPr="00BF690F" w:rsidRDefault="00BF690F" w:rsidP="00BF690F">
            <w:pPr>
              <w:widowControl w:val="0"/>
              <w:spacing w:after="0" w:line="240" w:lineRule="auto"/>
              <w:rPr>
                <w:rFonts w:ascii="Times New Roman" w:eastAsia="Times New Roman" w:hAnsi="Times New Roman" w:cs="Times New Roman"/>
                <w:bCs/>
                <w:sz w:val="18"/>
                <w:szCs w:val="18"/>
                <w:lang w:val="en-US" w:eastAsia="ru-RU"/>
              </w:rPr>
            </w:pPr>
            <w:r w:rsidRPr="00BF690F">
              <w:rPr>
                <w:rFonts w:ascii="Times New Roman" w:eastAsia="Times New Roman" w:hAnsi="Times New Roman" w:cs="Times New Roman"/>
                <w:bCs/>
                <w:sz w:val="18"/>
                <w:szCs w:val="18"/>
                <w:lang w:val="en-US" w:eastAsia="ru-RU"/>
              </w:rPr>
              <w:t>31</w:t>
            </w:r>
          </w:p>
        </w:tc>
      </w:tr>
      <w:tr w:rsidR="00BF690F" w:rsidRPr="00BF690F" w:rsidTr="00641CB5">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20"/>
                <w:szCs w:val="20"/>
                <w:lang w:eastAsia="ru-RU"/>
              </w:rPr>
            </w:pPr>
            <w:r w:rsidRPr="00BF690F">
              <w:rPr>
                <w:rFonts w:ascii="Times New Roman" w:eastAsia="Times New Roman" w:hAnsi="Times New Roman" w:cs="Times New Roman"/>
                <w:sz w:val="20"/>
                <w:szCs w:val="20"/>
                <w:lang w:val="uk-UA" w:eastAsia="ru-RU"/>
              </w:rPr>
              <w:t xml:space="preserve">Підприємство  </w:t>
            </w:r>
            <w:r w:rsidRPr="00BF690F">
              <w:rPr>
                <w:rFonts w:ascii="Times New Roman" w:eastAsia="Times New Roman" w:hAnsi="Times New Roman" w:cs="Times New Roman"/>
                <w:sz w:val="20"/>
                <w:szCs w:val="20"/>
                <w:lang w:eastAsia="ru-RU"/>
              </w:rPr>
              <w:t xml:space="preserve"> </w:t>
            </w:r>
            <w:r w:rsidRPr="00BF690F">
              <w:rPr>
                <w:rFonts w:ascii="Times New Roman" w:eastAsia="Times New Roman" w:hAnsi="Times New Roman" w:cs="Times New Roman"/>
                <w:sz w:val="20"/>
                <w:szCs w:val="20"/>
                <w:u w:val="single"/>
                <w:lang w:eastAsia="ru-RU"/>
              </w:rPr>
              <w:t>Приватне акціонерне товариство "Дніпропетровський завод мостових залізобетоних конструкцій"</w:t>
            </w:r>
          </w:p>
        </w:tc>
        <w:tc>
          <w:tcPr>
            <w:tcW w:w="1956"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val="en-US" w:eastAsia="ru-RU"/>
              </w:rPr>
            </w:pPr>
            <w:r w:rsidRPr="00BF690F">
              <w:rPr>
                <w:rFonts w:ascii="Times New Roman" w:eastAsia="Times New Roman" w:hAnsi="Times New Roman" w:cs="Times New Roman"/>
                <w:sz w:val="18"/>
                <w:szCs w:val="18"/>
                <w:lang w:val="en-US" w:eastAsia="ru-RU"/>
              </w:rPr>
              <w:t>01374010</w:t>
            </w:r>
          </w:p>
        </w:tc>
      </w:tr>
    </w:tbl>
    <w:p w:rsidR="00BF690F" w:rsidRPr="00BF690F" w:rsidRDefault="00BF690F" w:rsidP="00BF690F">
      <w:pPr>
        <w:widowControl w:val="0"/>
        <w:spacing w:after="0" w:line="240" w:lineRule="auto"/>
        <w:jc w:val="center"/>
        <w:rPr>
          <w:rFonts w:ascii="Times New Roman" w:eastAsia="Times New Roman" w:hAnsi="Times New Roman" w:cs="Times New Roman"/>
          <w:b/>
          <w:bCs/>
          <w:lang w:val="uk-UA" w:eastAsia="ru-RU"/>
        </w:rPr>
      </w:pPr>
    </w:p>
    <w:p w:rsidR="00BF690F" w:rsidRPr="00BF690F" w:rsidRDefault="00BF690F" w:rsidP="00BF690F">
      <w:pPr>
        <w:widowControl w:val="0"/>
        <w:spacing w:after="0" w:line="240" w:lineRule="auto"/>
        <w:jc w:val="center"/>
        <w:rPr>
          <w:rFonts w:ascii="Times New Roman" w:eastAsia="Times New Roman" w:hAnsi="Times New Roman" w:cs="Times New Roman"/>
          <w:b/>
          <w:bCs/>
          <w:lang w:eastAsia="ru-RU"/>
        </w:rPr>
      </w:pPr>
      <w:r w:rsidRPr="00BF690F">
        <w:rPr>
          <w:rFonts w:ascii="Times New Roman" w:eastAsia="Times New Roman" w:hAnsi="Times New Roman" w:cs="Times New Roman"/>
          <w:b/>
          <w:bCs/>
          <w:lang w:eastAsia="ru-RU"/>
        </w:rPr>
        <w:t>Звіт про фінансові результати</w:t>
      </w:r>
      <w:r w:rsidRPr="00BF690F">
        <w:rPr>
          <w:rFonts w:ascii="Times New Roman" w:eastAsia="Times New Roman" w:hAnsi="Times New Roman" w:cs="Times New Roman"/>
          <w:b/>
          <w:bCs/>
          <w:lang w:val="uk-UA" w:eastAsia="ru-RU"/>
        </w:rPr>
        <w:t xml:space="preserve"> ( </w:t>
      </w:r>
      <w:r w:rsidRPr="00BF690F">
        <w:rPr>
          <w:rFonts w:ascii="Times New Roman" w:eastAsia="Times New Roman" w:hAnsi="Times New Roman" w:cs="Times New Roman"/>
          <w:b/>
          <w:bCs/>
          <w:color w:val="000000"/>
          <w:lang w:val="uk-UA" w:eastAsia="ru-RU"/>
        </w:rPr>
        <w:t>Звіт про сукупний дохід</w:t>
      </w:r>
      <w:r w:rsidRPr="00BF690F">
        <w:rPr>
          <w:rFonts w:ascii="Times New Roman" w:eastAsia="Times New Roman" w:hAnsi="Times New Roman" w:cs="Times New Roman"/>
          <w:bCs/>
          <w:color w:val="000000"/>
          <w:sz w:val="20"/>
          <w:szCs w:val="20"/>
          <w:lang w:val="uk-UA" w:eastAsia="ru-RU"/>
        </w:rPr>
        <w:t xml:space="preserve"> </w:t>
      </w:r>
      <w:r w:rsidRPr="00BF690F">
        <w:rPr>
          <w:rFonts w:ascii="Times New Roman" w:eastAsia="Times New Roman" w:hAnsi="Times New Roman" w:cs="Times New Roman"/>
          <w:b/>
          <w:bCs/>
          <w:lang w:val="uk-UA" w:eastAsia="ru-RU"/>
        </w:rPr>
        <w:t xml:space="preserve">) </w:t>
      </w:r>
    </w:p>
    <w:p w:rsidR="00BF690F" w:rsidRPr="00BF690F" w:rsidRDefault="00BF690F" w:rsidP="00BF690F">
      <w:pPr>
        <w:widowControl w:val="0"/>
        <w:spacing w:after="0" w:line="240" w:lineRule="auto"/>
        <w:jc w:val="center"/>
        <w:rPr>
          <w:rFonts w:ascii="Times New Roman" w:eastAsia="Times New Roman" w:hAnsi="Times New Roman" w:cs="Times New Roman"/>
          <w:b/>
          <w:bCs/>
          <w:lang w:val="uk-UA" w:eastAsia="ru-RU"/>
        </w:rPr>
      </w:pPr>
      <w:r w:rsidRPr="00BF690F">
        <w:rPr>
          <w:rFonts w:ascii="Times New Roman" w:eastAsia="Times New Roman" w:hAnsi="Times New Roman" w:cs="Times New Roman"/>
          <w:b/>
          <w:bCs/>
          <w:lang w:val="en-US" w:eastAsia="ru-RU"/>
        </w:rPr>
        <w:t>з</w:t>
      </w:r>
      <w:r w:rsidRPr="00BF690F">
        <w:rPr>
          <w:rFonts w:ascii="Times New Roman" w:eastAsia="Times New Roman" w:hAnsi="Times New Roman" w:cs="Times New Roman"/>
          <w:b/>
          <w:bCs/>
          <w:lang w:val="uk-UA" w:eastAsia="ru-RU"/>
        </w:rPr>
        <w:t xml:space="preserve">а </w:t>
      </w:r>
      <w:r w:rsidRPr="00BF690F">
        <w:rPr>
          <w:rFonts w:ascii="Times New Roman" w:eastAsia="Times New Roman" w:hAnsi="Times New Roman" w:cs="Times New Roman"/>
          <w:b/>
          <w:bCs/>
          <w:lang w:val="en-US" w:eastAsia="ru-RU"/>
        </w:rPr>
        <w:t>2019 рік</w:t>
      </w:r>
      <w:r w:rsidRPr="00BF690F">
        <w:rPr>
          <w:rFonts w:ascii="Times New Roman" w:eastAsia="Times New Roman" w:hAnsi="Times New Roman" w:cs="Times New Roman"/>
          <w:b/>
          <w:bCs/>
          <w:lang w:val="uk-UA" w:eastAsia="ru-RU"/>
        </w:rPr>
        <w:t xml:space="preserve"> </w:t>
      </w:r>
    </w:p>
    <w:p w:rsidR="00BF690F" w:rsidRPr="00BF690F" w:rsidRDefault="00BF690F" w:rsidP="00BF690F">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Ind w:w="-7054" w:type="dxa"/>
        <w:tblLayout w:type="fixed"/>
        <w:tblLook w:val="00A0" w:firstRow="1" w:lastRow="0" w:firstColumn="1" w:lastColumn="0" w:noHBand="0" w:noVBand="0"/>
      </w:tblPr>
      <w:tblGrid>
        <w:gridCol w:w="8613"/>
        <w:gridCol w:w="1134"/>
      </w:tblGrid>
      <w:tr w:rsidR="00BF690F" w:rsidRPr="00BF690F" w:rsidTr="00641CB5">
        <w:trPr>
          <w:jc w:val="right"/>
        </w:trPr>
        <w:tc>
          <w:tcPr>
            <w:tcW w:w="8613" w:type="dxa"/>
            <w:tcBorders>
              <w:right w:val="single" w:sz="4" w:space="0" w:color="auto"/>
            </w:tcBorders>
            <w:vAlign w:val="center"/>
          </w:tcPr>
          <w:p w:rsidR="00BF690F" w:rsidRPr="00BF690F" w:rsidRDefault="00BF690F" w:rsidP="00BF690F">
            <w:pPr>
              <w:widowControl w:val="0"/>
              <w:spacing w:after="0" w:line="240" w:lineRule="auto"/>
              <w:rPr>
                <w:rFonts w:ascii="Times New Roman" w:eastAsia="Times New Roman" w:hAnsi="Times New Roman" w:cs="Times New Roman"/>
                <w:lang w:eastAsia="ru-RU"/>
              </w:rPr>
            </w:pPr>
            <w:r w:rsidRPr="00BF690F">
              <w:rPr>
                <w:rFonts w:ascii="Times New Roman" w:eastAsia="Times New Roman" w:hAnsi="Times New Roman" w:cs="Times New Roman"/>
                <w:lang w:val="uk-UA" w:eastAsia="ru-RU"/>
              </w:rPr>
              <w:t xml:space="preserve">                                                                    </w:t>
            </w:r>
            <w:r w:rsidRPr="00BF690F">
              <w:rPr>
                <w:rFonts w:ascii="Times New Roman" w:eastAsia="Times New Roman" w:hAnsi="Times New Roman" w:cs="Times New Roman"/>
                <w:lang w:val="en-US" w:eastAsia="ru-RU"/>
              </w:rPr>
              <w:t>Форма № 2</w:t>
            </w:r>
            <w:r w:rsidRPr="00BF690F">
              <w:rPr>
                <w:rFonts w:ascii="Times New Roman" w:eastAsia="Times New Roman" w:hAnsi="Times New Roman" w:cs="Times New Roman"/>
                <w:lang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BF690F" w:rsidRPr="00BF690F" w:rsidRDefault="00BF690F" w:rsidP="00BF690F">
            <w:pPr>
              <w:keepNext/>
              <w:keepLines/>
              <w:widowControl w:val="0"/>
              <w:suppressAutoHyphens/>
              <w:spacing w:after="0" w:line="240" w:lineRule="auto"/>
              <w:rPr>
                <w:rFonts w:ascii="Times New Roman" w:eastAsia="Times New Roman" w:hAnsi="Times New Roman" w:cs="Times New Roman"/>
                <w:lang w:val="en-US" w:eastAsia="ru-RU"/>
              </w:rPr>
            </w:pPr>
            <w:r w:rsidRPr="00BF690F">
              <w:rPr>
                <w:rFonts w:ascii="Times New Roman" w:eastAsia="Times New Roman" w:hAnsi="Times New Roman" w:cs="Times New Roman"/>
                <w:lang w:val="en-US" w:eastAsia="ru-RU"/>
              </w:rPr>
              <w:t>1801003</w:t>
            </w:r>
          </w:p>
        </w:tc>
      </w:tr>
    </w:tbl>
    <w:p w:rsidR="00BF690F" w:rsidRPr="00BF690F" w:rsidRDefault="00BF690F" w:rsidP="00BF690F">
      <w:pPr>
        <w:widowControl w:val="0"/>
        <w:spacing w:after="0" w:line="240" w:lineRule="auto"/>
        <w:jc w:val="center"/>
        <w:rPr>
          <w:rFonts w:ascii="Times New Roman" w:eastAsia="Times New Roman" w:hAnsi="Times New Roman" w:cs="Times New Roman"/>
          <w:b/>
          <w:bCs/>
          <w:sz w:val="10"/>
          <w:szCs w:val="10"/>
          <w:lang w:eastAsia="ru-RU"/>
        </w:rPr>
      </w:pPr>
    </w:p>
    <w:p w:rsidR="00BF690F" w:rsidRPr="00BF690F" w:rsidRDefault="00BF690F" w:rsidP="00BF690F">
      <w:pPr>
        <w:keepNext/>
        <w:widowControl w:val="0"/>
        <w:spacing w:after="0" w:line="240" w:lineRule="auto"/>
        <w:jc w:val="center"/>
        <w:outlineLvl w:val="2"/>
        <w:rPr>
          <w:rFonts w:ascii="Times New Roman CYR" w:eastAsia="Times New Roman" w:hAnsi="Times New Roman CYR" w:cs="Times New Roman CYR"/>
          <w:b/>
          <w:bCs/>
          <w:color w:val="000000"/>
          <w:lang w:val="uk-UA" w:eastAsia="ru-RU"/>
        </w:rPr>
      </w:pPr>
      <w:r w:rsidRPr="00BF690F">
        <w:rPr>
          <w:rFonts w:ascii="Times New Roman CYR" w:eastAsia="Times New Roman" w:hAnsi="Times New Roman CYR" w:cs="Times New Roman CYR"/>
          <w:b/>
          <w:bCs/>
          <w:color w:val="000000"/>
          <w:lang w:val="uk-UA" w:eastAsia="ru-RU"/>
        </w:rPr>
        <w:t>І. ФІНАНСОВІ РЕЗУЛЬТАТИ</w:t>
      </w:r>
    </w:p>
    <w:p w:rsidR="00BF690F" w:rsidRPr="00BF690F" w:rsidRDefault="00BF690F" w:rsidP="00BF690F">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F690F" w:rsidRPr="00BF690F" w:rsidTr="00641CB5">
        <w:tc>
          <w:tcPr>
            <w:tcW w:w="5107"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keepNext/>
              <w:spacing w:after="0" w:line="240" w:lineRule="auto"/>
              <w:jc w:val="center"/>
              <w:outlineLvl w:val="0"/>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val="uk-UA" w:eastAsia="ru-RU"/>
              </w:rPr>
              <w:t>За</w:t>
            </w:r>
            <w:r w:rsidRPr="00BF690F">
              <w:rPr>
                <w:rFonts w:ascii="Times New Roman" w:eastAsia="Times New Roman" w:hAnsi="Times New Roman" w:cs="Times New Roman"/>
                <w:b/>
                <w:bCs/>
                <w:sz w:val="20"/>
                <w:szCs w:val="20"/>
                <w:lang w:eastAsia="ru-RU"/>
              </w:rPr>
              <w:t xml:space="preserve"> звітн</w:t>
            </w:r>
            <w:r w:rsidRPr="00BF690F">
              <w:rPr>
                <w:rFonts w:ascii="Times New Roman" w:eastAsia="Times New Roman" w:hAnsi="Times New Roman" w:cs="Times New Roman"/>
                <w:b/>
                <w:bCs/>
                <w:sz w:val="20"/>
                <w:szCs w:val="20"/>
                <w:lang w:val="uk-UA" w:eastAsia="ru-RU"/>
              </w:rPr>
              <w:t>ий</w:t>
            </w:r>
            <w:r w:rsidRPr="00BF690F">
              <w:rPr>
                <w:rFonts w:ascii="Times New Roman" w:eastAsia="Times New Roman" w:hAnsi="Times New Roman" w:cs="Times New Roman"/>
                <w:b/>
                <w:bCs/>
                <w:sz w:val="20"/>
                <w:szCs w:val="20"/>
                <w:lang w:eastAsia="ru-RU"/>
              </w:rPr>
              <w:t xml:space="preserve"> </w:t>
            </w:r>
            <w:r w:rsidRPr="00BF690F">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color w:val="000000"/>
                <w:sz w:val="20"/>
                <w:szCs w:val="20"/>
                <w:lang w:val="uk-UA" w:eastAsia="ru-RU"/>
              </w:rPr>
              <w:t>За аналогічний</w:t>
            </w:r>
            <w:r w:rsidRPr="00BF690F">
              <w:rPr>
                <w:rFonts w:ascii="Times New Roman" w:eastAsia="Times New Roman" w:hAnsi="Times New Roman" w:cs="Times New Roman"/>
                <w:b/>
                <w:color w:val="000000"/>
                <w:sz w:val="20"/>
                <w:szCs w:val="20"/>
                <w:lang w:val="uk-UA" w:eastAsia="ru-RU"/>
              </w:rPr>
              <w:br/>
              <w:t>період попереднього року</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4</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5393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6601</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(3466)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(5901)</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Валовий:  </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1927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700</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597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2867</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(1425)</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(54)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(90)</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(819)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(1652)</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Фінансовий результат від операційної діяльності:  </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400</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Фінансовий результат до оподаткування:</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400</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Чистий фінансовий результат:  </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400</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bl>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BF690F" w:rsidRPr="00BF690F" w:rsidRDefault="00BF690F" w:rsidP="00BF690F">
      <w:pPr>
        <w:keepNext/>
        <w:widowControl w:val="0"/>
        <w:spacing w:after="0" w:line="240" w:lineRule="auto"/>
        <w:jc w:val="center"/>
        <w:outlineLvl w:val="2"/>
        <w:rPr>
          <w:rFonts w:ascii="Times New Roman CYR" w:eastAsia="Times New Roman" w:hAnsi="Times New Roman CYR" w:cs="Times New Roman CYR"/>
          <w:b/>
          <w:bCs/>
          <w:lang w:val="en-US" w:eastAsia="ru-RU"/>
        </w:rPr>
      </w:pPr>
      <w:r w:rsidRPr="00BF690F">
        <w:rPr>
          <w:rFonts w:ascii="Times New Roman CYR" w:eastAsia="Times New Roman" w:hAnsi="Times New Roman CYR" w:cs="Times New Roman CYR"/>
          <w:b/>
          <w:bCs/>
          <w:color w:val="000000"/>
          <w:lang w:val="uk-UA" w:eastAsia="ru-RU"/>
        </w:rPr>
        <w:t xml:space="preserve">II. </w:t>
      </w:r>
      <w:r w:rsidRPr="00BF690F">
        <w:rPr>
          <w:rFonts w:ascii="Times New Roman CYR" w:eastAsia="Times New Roman" w:hAnsi="Times New Roman CYR" w:cs="Times New Roman CYR"/>
          <w:b/>
          <w:bCs/>
          <w:lang w:val="uk-UA" w:eastAsia="ru-RU"/>
        </w:rPr>
        <w:t>СУКУПНИЙ ДОХІД</w:t>
      </w:r>
    </w:p>
    <w:p w:rsidR="00BF690F" w:rsidRPr="00BF690F" w:rsidRDefault="00BF690F" w:rsidP="00BF690F">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F690F" w:rsidRPr="00BF690F" w:rsidTr="00641CB5">
        <w:tc>
          <w:tcPr>
            <w:tcW w:w="5107"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keepNext/>
              <w:spacing w:after="0" w:line="240" w:lineRule="auto"/>
              <w:jc w:val="center"/>
              <w:outlineLvl w:val="0"/>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val="uk-UA" w:eastAsia="ru-RU"/>
              </w:rPr>
              <w:t>За</w:t>
            </w:r>
            <w:r w:rsidRPr="00BF690F">
              <w:rPr>
                <w:rFonts w:ascii="Times New Roman" w:eastAsia="Times New Roman" w:hAnsi="Times New Roman" w:cs="Times New Roman"/>
                <w:b/>
                <w:bCs/>
                <w:sz w:val="20"/>
                <w:szCs w:val="20"/>
                <w:lang w:eastAsia="ru-RU"/>
              </w:rPr>
              <w:t xml:space="preserve"> звітн</w:t>
            </w:r>
            <w:r w:rsidRPr="00BF690F">
              <w:rPr>
                <w:rFonts w:ascii="Times New Roman" w:eastAsia="Times New Roman" w:hAnsi="Times New Roman" w:cs="Times New Roman"/>
                <w:b/>
                <w:bCs/>
                <w:sz w:val="20"/>
                <w:szCs w:val="20"/>
                <w:lang w:val="uk-UA" w:eastAsia="ru-RU"/>
              </w:rPr>
              <w:t>ий</w:t>
            </w:r>
            <w:r w:rsidRPr="00BF690F">
              <w:rPr>
                <w:rFonts w:ascii="Times New Roman" w:eastAsia="Times New Roman" w:hAnsi="Times New Roman" w:cs="Times New Roman"/>
                <w:b/>
                <w:bCs/>
                <w:sz w:val="20"/>
                <w:szCs w:val="20"/>
                <w:lang w:eastAsia="ru-RU"/>
              </w:rPr>
              <w:t xml:space="preserve"> </w:t>
            </w:r>
            <w:r w:rsidRPr="00BF690F">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color w:val="000000"/>
                <w:sz w:val="20"/>
                <w:szCs w:val="20"/>
                <w:lang w:val="uk-UA" w:eastAsia="ru-RU"/>
              </w:rPr>
              <w:t>За аналогічний</w:t>
            </w:r>
            <w:r w:rsidRPr="00BF690F">
              <w:rPr>
                <w:rFonts w:ascii="Times New Roman" w:eastAsia="Times New Roman" w:hAnsi="Times New Roman" w:cs="Times New Roman"/>
                <w:b/>
                <w:color w:val="000000"/>
                <w:sz w:val="20"/>
                <w:szCs w:val="20"/>
                <w:lang w:val="uk-UA" w:eastAsia="ru-RU"/>
              </w:rPr>
              <w:br/>
              <w:t>період попереднього року</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4</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400</w:t>
            </w:r>
          </w:p>
        </w:tc>
      </w:tr>
    </w:tbl>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r w:rsidRPr="00BF690F">
        <w:rPr>
          <w:rFonts w:ascii="Times New Roman" w:eastAsia="Times New Roman" w:hAnsi="Times New Roman" w:cs="Times New Roman"/>
          <w:b/>
          <w:sz w:val="20"/>
          <w:szCs w:val="20"/>
          <w:lang w:val="en-US" w:eastAsia="ru-RU"/>
        </w:rPr>
        <w:br w:type="page"/>
      </w:r>
    </w:p>
    <w:p w:rsidR="00BF690F" w:rsidRPr="00BF690F" w:rsidRDefault="00BF690F" w:rsidP="00BF690F">
      <w:pPr>
        <w:keepNext/>
        <w:widowControl w:val="0"/>
        <w:spacing w:after="0" w:line="240" w:lineRule="auto"/>
        <w:jc w:val="center"/>
        <w:outlineLvl w:val="2"/>
        <w:rPr>
          <w:rFonts w:ascii="Times New Roman CYR" w:eastAsia="Times New Roman" w:hAnsi="Times New Roman CYR" w:cs="Times New Roman CYR"/>
          <w:b/>
          <w:bCs/>
          <w:lang w:val="uk-UA" w:eastAsia="ru-RU"/>
        </w:rPr>
      </w:pPr>
      <w:r w:rsidRPr="00BF690F">
        <w:rPr>
          <w:rFonts w:ascii="Times New Roman CYR" w:eastAsia="Times New Roman" w:hAnsi="Times New Roman CYR" w:cs="Times New Roman CYR"/>
          <w:b/>
          <w:bCs/>
          <w:lang w:val="en-US" w:eastAsia="ru-RU"/>
        </w:rPr>
        <w:lastRenderedPageBreak/>
        <w:t xml:space="preserve">III. </w:t>
      </w:r>
      <w:r w:rsidRPr="00BF690F">
        <w:rPr>
          <w:rFonts w:ascii="Times New Roman CYR" w:eastAsia="Times New Roman" w:hAnsi="Times New Roman CYR" w:cs="Times New Roman CYR"/>
          <w:b/>
          <w:bCs/>
          <w:lang w:val="uk-UA" w:eastAsia="ru-RU"/>
        </w:rPr>
        <w:t>ЕЛЕМЕНТИ ОПЕРАЦІЙНИХ ВИТРАТ</w:t>
      </w:r>
    </w:p>
    <w:p w:rsidR="00BF690F" w:rsidRPr="00BF690F" w:rsidRDefault="00BF690F" w:rsidP="00BF690F">
      <w:pPr>
        <w:widowControl w:val="0"/>
        <w:spacing w:after="0" w:line="240" w:lineRule="auto"/>
        <w:ind w:firstLine="567"/>
        <w:rPr>
          <w:rFonts w:ascii="Times New Roman" w:eastAsia="Times New Roman" w:hAnsi="Times New Roman" w:cs="Times New Roman"/>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F690F" w:rsidRPr="00BF690F" w:rsidTr="00641CB5">
        <w:tc>
          <w:tcPr>
            <w:tcW w:w="5107"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keepNext/>
              <w:widowControl w:val="0"/>
              <w:spacing w:after="0" w:line="240" w:lineRule="auto"/>
              <w:jc w:val="center"/>
              <w:outlineLvl w:val="2"/>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val="uk-UA"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val="uk-UA" w:eastAsia="ru-RU"/>
              </w:rPr>
              <w:t>За</w:t>
            </w:r>
            <w:r w:rsidRPr="00BF690F">
              <w:rPr>
                <w:rFonts w:ascii="Times New Roman" w:eastAsia="Times New Roman" w:hAnsi="Times New Roman" w:cs="Times New Roman"/>
                <w:b/>
                <w:bCs/>
                <w:sz w:val="20"/>
                <w:szCs w:val="20"/>
                <w:lang w:eastAsia="ru-RU"/>
              </w:rPr>
              <w:t xml:space="preserve"> звітн</w:t>
            </w:r>
            <w:r w:rsidRPr="00BF690F">
              <w:rPr>
                <w:rFonts w:ascii="Times New Roman" w:eastAsia="Times New Roman" w:hAnsi="Times New Roman" w:cs="Times New Roman"/>
                <w:b/>
                <w:bCs/>
                <w:sz w:val="20"/>
                <w:szCs w:val="20"/>
                <w:lang w:val="uk-UA" w:eastAsia="ru-RU"/>
              </w:rPr>
              <w:t>ий</w:t>
            </w:r>
            <w:r w:rsidRPr="00BF690F">
              <w:rPr>
                <w:rFonts w:ascii="Times New Roman" w:eastAsia="Times New Roman" w:hAnsi="Times New Roman" w:cs="Times New Roman"/>
                <w:b/>
                <w:bCs/>
                <w:sz w:val="20"/>
                <w:szCs w:val="20"/>
                <w:lang w:eastAsia="ru-RU"/>
              </w:rPr>
              <w:t xml:space="preserve"> </w:t>
            </w:r>
            <w:r w:rsidRPr="00BF690F">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color w:val="000000"/>
                <w:sz w:val="20"/>
                <w:szCs w:val="20"/>
                <w:lang w:val="uk-UA" w:eastAsia="ru-RU"/>
              </w:rPr>
              <w:t>За аналогічний</w:t>
            </w:r>
            <w:r w:rsidRPr="00BF690F">
              <w:rPr>
                <w:rFonts w:ascii="Times New Roman" w:eastAsia="Times New Roman" w:hAnsi="Times New Roman" w:cs="Times New Roman"/>
                <w:b/>
                <w:color w:val="000000"/>
                <w:sz w:val="20"/>
                <w:szCs w:val="20"/>
                <w:lang w:val="uk-UA" w:eastAsia="ru-RU"/>
              </w:rPr>
              <w:br/>
              <w:t>період попереднього року</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4</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
                <w:bCs/>
                <w:sz w:val="20"/>
                <w:szCs w:val="20"/>
                <w:lang w:val="en-US" w:eastAsia="ru-RU"/>
              </w:rPr>
            </w:pPr>
            <w:r w:rsidRPr="00BF690F">
              <w:rPr>
                <w:rFonts w:ascii="Times New Roman" w:eastAsia="Times New Roman" w:hAnsi="Times New Roman" w:cs="Times New Roman"/>
                <w:sz w:val="20"/>
                <w:szCs w:val="20"/>
                <w:lang w:val="uk-UA" w:eastAsia="ru-RU"/>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1220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1547</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
                <w:bCs/>
                <w:sz w:val="20"/>
                <w:szCs w:val="20"/>
                <w:lang w:val="en-US" w:eastAsia="ru-RU"/>
              </w:rPr>
            </w:pPr>
            <w:r w:rsidRPr="00BF690F">
              <w:rPr>
                <w:rFonts w:ascii="Times New Roman" w:eastAsia="Times New Roman" w:hAnsi="Times New Roman" w:cs="Times New Roman"/>
                <w:sz w:val="20"/>
                <w:szCs w:val="20"/>
                <w:lang w:val="uk-UA" w:eastAsia="ru-RU"/>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758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647</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
                <w:bCs/>
                <w:sz w:val="20"/>
                <w:szCs w:val="20"/>
                <w:lang w:val="en-US" w:eastAsia="ru-RU"/>
              </w:rPr>
            </w:pPr>
            <w:r w:rsidRPr="00BF690F">
              <w:rPr>
                <w:rFonts w:ascii="Times New Roman" w:eastAsia="Times New Roman" w:hAnsi="Times New Roman" w:cs="Times New Roman"/>
                <w:sz w:val="20"/>
                <w:szCs w:val="20"/>
                <w:lang w:val="uk-UA" w:eastAsia="ru-RU"/>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185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170</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sz w:val="20"/>
                <w:szCs w:val="20"/>
                <w:lang w:val="uk-UA" w:eastAsia="ru-RU"/>
              </w:rPr>
            </w:pPr>
            <w:r w:rsidRPr="00BF690F">
              <w:rPr>
                <w:rFonts w:ascii="Times New Roman" w:eastAsia="Times New Roman" w:hAnsi="Times New Roman" w:cs="Times New Roman"/>
                <w:sz w:val="20"/>
                <w:szCs w:val="20"/>
                <w:lang w:val="uk-UA" w:eastAsia="ru-RU"/>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2647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2054</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sz w:val="20"/>
                <w:szCs w:val="20"/>
                <w:lang w:val="uk-UA" w:eastAsia="ru-RU"/>
              </w:rPr>
            </w:pPr>
            <w:r w:rsidRPr="00BF690F">
              <w:rPr>
                <w:rFonts w:ascii="Times New Roman" w:eastAsia="Times New Roman" w:hAnsi="Times New Roman" w:cs="Times New Roman"/>
                <w:sz w:val="20"/>
                <w:szCs w:val="20"/>
                <w:lang w:val="uk-UA" w:eastAsia="ru-RU"/>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3443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2874</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sz w:val="20"/>
                <w:szCs w:val="20"/>
                <w:lang w:val="uk-UA" w:eastAsia="ru-RU"/>
              </w:rPr>
            </w:pPr>
            <w:r w:rsidRPr="00BF690F">
              <w:rPr>
                <w:rFonts w:ascii="Times New Roman" w:eastAsia="Times New Roman" w:hAnsi="Times New Roman" w:cs="Times New Roman"/>
                <w:b/>
                <w:sz w:val="20"/>
                <w:szCs w:val="20"/>
                <w:lang w:val="uk-UA" w:eastAsia="ru-RU"/>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8253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7292</w:t>
            </w:r>
          </w:p>
        </w:tc>
      </w:tr>
    </w:tbl>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BF690F" w:rsidRPr="00BF690F" w:rsidRDefault="00BF690F" w:rsidP="00BF690F">
      <w:pPr>
        <w:keepNext/>
        <w:widowControl w:val="0"/>
        <w:spacing w:after="0" w:line="240" w:lineRule="auto"/>
        <w:jc w:val="center"/>
        <w:outlineLvl w:val="2"/>
        <w:rPr>
          <w:rFonts w:ascii="Times New Roman CYR" w:eastAsia="Times New Roman" w:hAnsi="Times New Roman CYR" w:cs="Times New Roman CYR"/>
          <w:b/>
          <w:bCs/>
          <w:color w:val="000000"/>
          <w:lang w:val="uk-UA" w:eastAsia="ru-RU"/>
        </w:rPr>
      </w:pPr>
      <w:r w:rsidRPr="00BF690F">
        <w:rPr>
          <w:rFonts w:ascii="Times New Roman CYR" w:eastAsia="Times New Roman" w:hAnsi="Times New Roman CYR" w:cs="Times New Roman CYR"/>
          <w:b/>
          <w:bCs/>
          <w:color w:val="000000"/>
          <w:lang w:val="uk-UA" w:eastAsia="ru-RU"/>
        </w:rPr>
        <w:t>ІV.</w:t>
      </w:r>
      <w:r w:rsidRPr="00BF690F">
        <w:rPr>
          <w:rFonts w:ascii="Times New Roman CYR" w:eastAsia="Times New Roman" w:hAnsi="Times New Roman CYR" w:cs="Times New Roman CYR"/>
          <w:b/>
          <w:bCs/>
          <w:color w:val="000000"/>
          <w:lang w:eastAsia="ru-RU"/>
        </w:rPr>
        <w:t xml:space="preserve"> </w:t>
      </w:r>
      <w:r w:rsidRPr="00BF690F">
        <w:rPr>
          <w:rFonts w:ascii="Times New Roman CYR" w:eastAsia="Times New Roman" w:hAnsi="Times New Roman CYR" w:cs="Times New Roman CYR"/>
          <w:b/>
          <w:bCs/>
          <w:color w:val="000000"/>
          <w:lang w:val="uk-UA" w:eastAsia="ru-RU"/>
        </w:rPr>
        <w:t xml:space="preserve"> РОЗРАХУНОК ПОКАЗНИКІВ ПРИБУТКОВОСТІ АКЦІЙ</w:t>
      </w:r>
    </w:p>
    <w:p w:rsidR="00BF690F" w:rsidRPr="00BF690F" w:rsidRDefault="00BF690F" w:rsidP="00BF690F">
      <w:pPr>
        <w:widowControl w:val="0"/>
        <w:spacing w:after="0" w:line="240" w:lineRule="auto"/>
        <w:ind w:firstLine="567"/>
        <w:rPr>
          <w:rFonts w:ascii="Times New Roman" w:eastAsia="Times New Roman" w:hAnsi="Times New Roman" w:cs="Times New Roman"/>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F690F" w:rsidRPr="00BF690F" w:rsidTr="00641CB5">
        <w:tc>
          <w:tcPr>
            <w:tcW w:w="5107"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keepNext/>
              <w:widowControl w:val="0"/>
              <w:spacing w:after="0" w:line="240" w:lineRule="auto"/>
              <w:jc w:val="center"/>
              <w:outlineLvl w:val="2"/>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val="uk-UA"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val="uk-UA" w:eastAsia="ru-RU"/>
              </w:rPr>
              <w:t>За</w:t>
            </w:r>
            <w:r w:rsidRPr="00BF690F">
              <w:rPr>
                <w:rFonts w:ascii="Times New Roman" w:eastAsia="Times New Roman" w:hAnsi="Times New Roman" w:cs="Times New Roman"/>
                <w:b/>
                <w:bCs/>
                <w:sz w:val="20"/>
                <w:szCs w:val="20"/>
                <w:lang w:eastAsia="ru-RU"/>
              </w:rPr>
              <w:t xml:space="preserve"> звітн</w:t>
            </w:r>
            <w:r w:rsidRPr="00BF690F">
              <w:rPr>
                <w:rFonts w:ascii="Times New Roman" w:eastAsia="Times New Roman" w:hAnsi="Times New Roman" w:cs="Times New Roman"/>
                <w:b/>
                <w:bCs/>
                <w:sz w:val="20"/>
                <w:szCs w:val="20"/>
                <w:lang w:val="uk-UA" w:eastAsia="ru-RU"/>
              </w:rPr>
              <w:t>ий</w:t>
            </w:r>
            <w:r w:rsidRPr="00BF690F">
              <w:rPr>
                <w:rFonts w:ascii="Times New Roman" w:eastAsia="Times New Roman" w:hAnsi="Times New Roman" w:cs="Times New Roman"/>
                <w:b/>
                <w:bCs/>
                <w:sz w:val="20"/>
                <w:szCs w:val="20"/>
                <w:lang w:eastAsia="ru-RU"/>
              </w:rPr>
              <w:t xml:space="preserve"> </w:t>
            </w:r>
            <w:r w:rsidRPr="00BF690F">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color w:val="000000"/>
                <w:sz w:val="20"/>
                <w:szCs w:val="20"/>
                <w:lang w:val="uk-UA" w:eastAsia="ru-RU"/>
              </w:rPr>
              <w:t>За аналогічний</w:t>
            </w:r>
            <w:r w:rsidRPr="00BF690F">
              <w:rPr>
                <w:rFonts w:ascii="Times New Roman" w:eastAsia="Times New Roman" w:hAnsi="Times New Roman" w:cs="Times New Roman"/>
                <w:b/>
                <w:color w:val="000000"/>
                <w:sz w:val="20"/>
                <w:szCs w:val="20"/>
                <w:lang w:val="uk-UA" w:eastAsia="ru-RU"/>
              </w:rPr>
              <w:br/>
              <w:t>період попереднього року</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4</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
                <w:bCs/>
                <w:sz w:val="20"/>
                <w:szCs w:val="20"/>
                <w:lang w:val="en-US" w:eastAsia="ru-RU"/>
              </w:rPr>
            </w:pPr>
            <w:r w:rsidRPr="00BF690F">
              <w:rPr>
                <w:rFonts w:ascii="Times New Roman" w:eastAsia="Times New Roman" w:hAnsi="Times New Roman" w:cs="Times New Roman"/>
                <w:color w:val="000000"/>
                <w:sz w:val="20"/>
                <w:szCs w:val="20"/>
                <w:lang w:val="uk-UA" w:eastAsia="ru-RU"/>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color w:val="000000"/>
                <w:sz w:val="20"/>
                <w:szCs w:val="20"/>
                <w:lang w:val="uk-UA" w:eastAsia="ru-RU"/>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color w:val="000000"/>
                <w:sz w:val="20"/>
                <w:szCs w:val="20"/>
                <w:lang w:val="uk-UA" w:eastAsia="ru-RU"/>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sz w:val="20"/>
                <w:szCs w:val="20"/>
                <w:lang w:val="uk-UA" w:eastAsia="ru-RU"/>
              </w:rPr>
            </w:pPr>
            <w:r w:rsidRPr="00BF690F">
              <w:rPr>
                <w:rFonts w:ascii="Times New Roman" w:eastAsia="Times New Roman" w:hAnsi="Times New Roman" w:cs="Times New Roman"/>
                <w:color w:val="000000"/>
                <w:sz w:val="20"/>
                <w:szCs w:val="20"/>
                <w:lang w:val="uk-UA" w:eastAsia="ru-RU"/>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sz w:val="20"/>
                <w:szCs w:val="20"/>
                <w:lang w:val="uk-UA" w:eastAsia="ru-RU"/>
              </w:rPr>
            </w:pPr>
            <w:r w:rsidRPr="00BF690F">
              <w:rPr>
                <w:rFonts w:ascii="Times New Roman" w:eastAsia="Times New Roman" w:hAnsi="Times New Roman" w:cs="Times New Roman"/>
                <w:color w:val="000000"/>
                <w:sz w:val="20"/>
                <w:szCs w:val="20"/>
                <w:lang w:val="uk-UA" w:eastAsia="ru-RU"/>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en-US" w:eastAsia="ru-RU"/>
              </w:rPr>
            </w:pPr>
            <w:r w:rsidRPr="00BF690F">
              <w:rPr>
                <w:rFonts w:ascii="Times New Roman" w:eastAsia="Times New Roman" w:hAnsi="Times New Roman" w:cs="Times New Roman"/>
                <w:bCs/>
                <w:sz w:val="20"/>
                <w:szCs w:val="20"/>
                <w:lang w:val="uk-UA" w:eastAsia="ru-RU"/>
              </w:rPr>
              <w:t>--</w:t>
            </w:r>
          </w:p>
        </w:tc>
      </w:tr>
    </w:tbl>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BF690F">
        <w:rPr>
          <w:rFonts w:ascii="Courier New" w:eastAsia="Times New Roman" w:hAnsi="Courier New" w:cs="Courier New"/>
          <w:sz w:val="20"/>
          <w:szCs w:val="20"/>
          <w:lang w:val="en-US" w:eastAsia="ru-RU"/>
        </w:rPr>
        <w:t xml:space="preserve"> </w:t>
      </w: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BF690F" w:rsidRPr="00BF690F" w:rsidTr="00641CB5">
        <w:tc>
          <w:tcPr>
            <w:tcW w:w="2943"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val="en-US" w:eastAsia="ru-RU"/>
              </w:rPr>
              <w:t>Генеральний директор</w:t>
            </w:r>
          </w:p>
        </w:tc>
        <w:tc>
          <w:tcPr>
            <w:tcW w:w="2765"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val="en-US" w:eastAsia="ru-RU"/>
              </w:rPr>
              <w:t>Дженкова Яна Петрiвна</w:t>
            </w:r>
          </w:p>
        </w:tc>
      </w:tr>
      <w:tr w:rsidR="00BF690F" w:rsidRPr="00BF690F" w:rsidTr="00641CB5">
        <w:tc>
          <w:tcPr>
            <w:tcW w:w="2943"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color w:val="000000"/>
                <w:sz w:val="16"/>
                <w:szCs w:val="16"/>
                <w:lang w:val="en-US" w:eastAsia="ru-RU"/>
              </w:rPr>
              <w:t>(</w:t>
            </w:r>
            <w:r w:rsidRPr="00BF690F">
              <w:rPr>
                <w:rFonts w:ascii="Times New Roman" w:eastAsia="Times New Roman" w:hAnsi="Times New Roman" w:cs="Times New Roman"/>
                <w:b/>
                <w:color w:val="000000"/>
                <w:sz w:val="16"/>
                <w:szCs w:val="16"/>
                <w:lang w:eastAsia="ru-RU"/>
              </w:rPr>
              <w:t>підпис</w:t>
            </w:r>
            <w:r w:rsidRPr="00BF690F">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BF690F" w:rsidRPr="00BF690F" w:rsidTr="00641CB5">
        <w:tc>
          <w:tcPr>
            <w:tcW w:w="2943"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147"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BF690F" w:rsidRPr="00BF690F" w:rsidTr="00641CB5">
        <w:tc>
          <w:tcPr>
            <w:tcW w:w="2943"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eastAsia="ru-RU"/>
              </w:rPr>
              <w:t>Головний бухгалтер</w:t>
            </w:r>
            <w:r w:rsidRPr="00BF690F">
              <w:rPr>
                <w:rFonts w:ascii="Times New Roman" w:eastAsia="Times New Roman" w:hAnsi="Times New Roman" w:cs="Times New Roman"/>
                <w:b/>
                <w:color w:val="000000"/>
                <w:sz w:val="20"/>
                <w:szCs w:val="20"/>
                <w:lang w:eastAsia="ru-RU"/>
              </w:rPr>
              <w:t xml:space="preserve"> </w:t>
            </w:r>
            <w:r w:rsidRPr="00BF690F">
              <w:rPr>
                <w:rFonts w:ascii="Times New Roman" w:eastAsia="Times New Roman" w:hAnsi="Times New Roman" w:cs="Times New Roman"/>
                <w:b/>
                <w:color w:val="000000"/>
                <w:sz w:val="20"/>
                <w:szCs w:val="20"/>
                <w:lang w:val="uk-UA" w:eastAsia="ru-RU"/>
              </w:rPr>
              <w:t xml:space="preserve">   </w:t>
            </w:r>
          </w:p>
        </w:tc>
        <w:tc>
          <w:tcPr>
            <w:tcW w:w="2765"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val="en-US" w:eastAsia="ru-RU"/>
              </w:rPr>
              <w:t>не передбачено</w:t>
            </w:r>
          </w:p>
        </w:tc>
      </w:tr>
      <w:tr w:rsidR="00BF690F" w:rsidRPr="00BF690F" w:rsidTr="00641CB5">
        <w:trPr>
          <w:trHeight w:val="70"/>
        </w:trPr>
        <w:tc>
          <w:tcPr>
            <w:tcW w:w="2943"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color w:val="000000"/>
                <w:sz w:val="16"/>
                <w:szCs w:val="16"/>
                <w:lang w:val="en-US" w:eastAsia="ru-RU"/>
              </w:rPr>
              <w:t>(</w:t>
            </w:r>
            <w:r w:rsidRPr="00BF690F">
              <w:rPr>
                <w:rFonts w:ascii="Times New Roman" w:eastAsia="Times New Roman" w:hAnsi="Times New Roman" w:cs="Times New Roman"/>
                <w:b/>
                <w:color w:val="000000"/>
                <w:sz w:val="16"/>
                <w:szCs w:val="16"/>
                <w:lang w:eastAsia="ru-RU"/>
              </w:rPr>
              <w:t>підпис</w:t>
            </w:r>
            <w:r w:rsidRPr="00BF690F">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Default="00BF690F">
      <w:pPr>
        <w:sectPr w:rsidR="00BF690F" w:rsidSect="00BF690F">
          <w:pgSz w:w="11906" w:h="16838"/>
          <w:pgMar w:top="363" w:right="567" w:bottom="363" w:left="1417" w:header="708" w:footer="708" w:gutter="0"/>
          <w:cols w:space="708"/>
          <w:docGrid w:linePitch="360"/>
        </w:sectPr>
      </w:pPr>
    </w:p>
    <w:p w:rsidR="00BF690F" w:rsidRPr="00BF690F" w:rsidRDefault="00BF690F" w:rsidP="00BF690F">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BF690F" w:rsidRPr="00BF690F" w:rsidTr="00641CB5">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p>
        </w:tc>
        <w:tc>
          <w:tcPr>
            <w:tcW w:w="1956" w:type="dxa"/>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val="uk-UA" w:eastAsia="ru-RU"/>
              </w:rPr>
              <w:t>Коди</w:t>
            </w:r>
          </w:p>
        </w:tc>
      </w:tr>
      <w:tr w:rsidR="00BF690F" w:rsidRPr="00BF690F" w:rsidTr="00641CB5">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p>
        </w:tc>
        <w:tc>
          <w:tcPr>
            <w:tcW w:w="1956" w:type="dxa"/>
          </w:tcPr>
          <w:p w:rsidR="00BF690F" w:rsidRPr="00BF690F" w:rsidRDefault="00BF690F" w:rsidP="00BF690F">
            <w:pPr>
              <w:widowControl w:val="0"/>
              <w:spacing w:after="0" w:line="240" w:lineRule="auto"/>
              <w:jc w:val="center"/>
              <w:rPr>
                <w:rFonts w:ascii="Times New Roman" w:eastAsia="Times New Roman" w:hAnsi="Times New Roman" w:cs="Times New Roman"/>
                <w:sz w:val="16"/>
                <w:szCs w:val="16"/>
                <w:lang w:eastAsia="ru-RU"/>
              </w:rPr>
            </w:pPr>
            <w:r w:rsidRPr="00BF690F">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val="en-US" w:eastAsia="ru-RU"/>
              </w:rPr>
            </w:pPr>
            <w:r w:rsidRPr="00BF690F">
              <w:rPr>
                <w:rFonts w:ascii="Times New Roman" w:eastAsia="Times New Roman" w:hAnsi="Times New Roman" w:cs="Times New Roman"/>
                <w:sz w:val="18"/>
                <w:szCs w:val="18"/>
                <w:lang w:val="en-US" w:eastAsia="ru-RU"/>
              </w:rPr>
              <w:t>2019</w:t>
            </w:r>
          </w:p>
        </w:tc>
        <w:tc>
          <w:tcPr>
            <w:tcW w:w="676" w:type="dxa"/>
            <w:tcBorders>
              <w:top w:val="nil"/>
              <w:left w:val="single" w:sz="6" w:space="0" w:color="auto"/>
              <w:bottom w:val="nil"/>
              <w:right w:val="single" w:sz="6" w:space="0" w:color="auto"/>
            </w:tcBorders>
          </w:tcPr>
          <w:p w:rsidR="00BF690F" w:rsidRPr="00BF690F" w:rsidRDefault="00BF690F" w:rsidP="00BF690F">
            <w:pPr>
              <w:widowControl w:val="0"/>
              <w:spacing w:after="0" w:line="240" w:lineRule="auto"/>
              <w:rPr>
                <w:rFonts w:ascii="Times New Roman" w:eastAsia="Times New Roman" w:hAnsi="Times New Roman" w:cs="Times New Roman"/>
                <w:bCs/>
                <w:sz w:val="18"/>
                <w:szCs w:val="18"/>
                <w:lang w:val="en-US" w:eastAsia="ru-RU"/>
              </w:rPr>
            </w:pPr>
            <w:r w:rsidRPr="00BF690F">
              <w:rPr>
                <w:rFonts w:ascii="Times New Roman" w:eastAsia="Times New Roman" w:hAnsi="Times New Roman" w:cs="Times New Roman"/>
                <w:bCs/>
                <w:sz w:val="18"/>
                <w:szCs w:val="18"/>
                <w:lang w:val="en-US" w:eastAsia="ru-RU"/>
              </w:rPr>
              <w:t>12</w:t>
            </w:r>
          </w:p>
        </w:tc>
        <w:tc>
          <w:tcPr>
            <w:tcW w:w="676" w:type="dxa"/>
            <w:tcBorders>
              <w:top w:val="nil"/>
              <w:left w:val="single" w:sz="6" w:space="0" w:color="auto"/>
              <w:bottom w:val="nil"/>
              <w:right w:val="single" w:sz="6" w:space="0" w:color="auto"/>
            </w:tcBorders>
          </w:tcPr>
          <w:p w:rsidR="00BF690F" w:rsidRPr="00BF690F" w:rsidRDefault="00BF690F" w:rsidP="00BF690F">
            <w:pPr>
              <w:widowControl w:val="0"/>
              <w:spacing w:after="0" w:line="240" w:lineRule="auto"/>
              <w:rPr>
                <w:rFonts w:ascii="Times New Roman" w:eastAsia="Times New Roman" w:hAnsi="Times New Roman" w:cs="Times New Roman"/>
                <w:bCs/>
                <w:sz w:val="18"/>
                <w:szCs w:val="18"/>
                <w:lang w:val="en-US" w:eastAsia="ru-RU"/>
              </w:rPr>
            </w:pPr>
            <w:r w:rsidRPr="00BF690F">
              <w:rPr>
                <w:rFonts w:ascii="Times New Roman" w:eastAsia="Times New Roman" w:hAnsi="Times New Roman" w:cs="Times New Roman"/>
                <w:bCs/>
                <w:sz w:val="18"/>
                <w:szCs w:val="18"/>
                <w:lang w:val="en-US" w:eastAsia="ru-RU"/>
              </w:rPr>
              <w:t>31</w:t>
            </w:r>
          </w:p>
        </w:tc>
      </w:tr>
      <w:tr w:rsidR="00BF690F" w:rsidRPr="00BF690F" w:rsidTr="00641CB5">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val="uk-UA" w:eastAsia="ru-RU"/>
              </w:rPr>
              <w:t xml:space="preserve">Підприємство  </w:t>
            </w:r>
            <w:r w:rsidRPr="00BF690F">
              <w:rPr>
                <w:rFonts w:ascii="Times New Roman" w:eastAsia="Times New Roman" w:hAnsi="Times New Roman" w:cs="Times New Roman"/>
                <w:sz w:val="18"/>
                <w:szCs w:val="18"/>
                <w:lang w:eastAsia="ru-RU"/>
              </w:rPr>
              <w:t xml:space="preserve"> </w:t>
            </w:r>
            <w:r w:rsidRPr="00BF690F">
              <w:rPr>
                <w:rFonts w:ascii="Times New Roman" w:eastAsia="Times New Roman" w:hAnsi="Times New Roman" w:cs="Times New Roman"/>
                <w:sz w:val="18"/>
                <w:szCs w:val="18"/>
                <w:u w:val="single"/>
                <w:lang w:eastAsia="ru-RU"/>
              </w:rPr>
              <w:t>Приватне акціонерне товариство "Дніпропетровський завод мостових залізобетоних конструкцій"</w:t>
            </w:r>
          </w:p>
        </w:tc>
        <w:tc>
          <w:tcPr>
            <w:tcW w:w="1956"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val="en-US" w:eastAsia="ru-RU"/>
              </w:rPr>
            </w:pPr>
            <w:r w:rsidRPr="00BF690F">
              <w:rPr>
                <w:rFonts w:ascii="Times New Roman" w:eastAsia="Times New Roman" w:hAnsi="Times New Roman" w:cs="Times New Roman"/>
                <w:sz w:val="18"/>
                <w:szCs w:val="18"/>
                <w:lang w:val="en-US" w:eastAsia="ru-RU"/>
              </w:rPr>
              <w:t>01374010</w:t>
            </w:r>
          </w:p>
        </w:tc>
      </w:tr>
    </w:tbl>
    <w:p w:rsidR="00BF690F" w:rsidRPr="00BF690F" w:rsidRDefault="00BF690F" w:rsidP="00BF690F">
      <w:pPr>
        <w:widowControl w:val="0"/>
        <w:spacing w:after="0" w:line="240" w:lineRule="auto"/>
        <w:jc w:val="center"/>
        <w:rPr>
          <w:rFonts w:ascii="Times New Roman" w:eastAsia="Times New Roman" w:hAnsi="Times New Roman" w:cs="Times New Roman"/>
          <w:b/>
          <w:bCs/>
          <w:lang w:val="uk-UA" w:eastAsia="ru-RU"/>
        </w:rPr>
      </w:pPr>
    </w:p>
    <w:p w:rsidR="00BF690F" w:rsidRPr="00BF690F" w:rsidRDefault="00BF690F" w:rsidP="00BF690F">
      <w:pPr>
        <w:widowControl w:val="0"/>
        <w:spacing w:after="0" w:line="240" w:lineRule="auto"/>
        <w:jc w:val="center"/>
        <w:rPr>
          <w:rFonts w:ascii="Times New Roman" w:eastAsia="Times New Roman" w:hAnsi="Times New Roman" w:cs="Times New Roman"/>
          <w:b/>
          <w:bCs/>
          <w:lang w:eastAsia="ru-RU"/>
        </w:rPr>
      </w:pPr>
      <w:r w:rsidRPr="00BF690F">
        <w:rPr>
          <w:rFonts w:ascii="Times New Roman" w:eastAsia="Times New Roman" w:hAnsi="Times New Roman" w:cs="Times New Roman"/>
          <w:b/>
          <w:bCs/>
          <w:lang w:eastAsia="ru-RU"/>
        </w:rPr>
        <w:t>Звіт</w:t>
      </w:r>
      <w:r w:rsidRPr="00BF690F">
        <w:rPr>
          <w:rFonts w:ascii="Times New Roman" w:eastAsia="Times New Roman" w:hAnsi="Times New Roman" w:cs="Times New Roman"/>
          <w:b/>
          <w:bCs/>
          <w:lang w:val="uk-UA" w:eastAsia="ru-RU"/>
        </w:rPr>
        <w:t xml:space="preserve"> про рух грошових коштів ( за прямим методом )</w:t>
      </w:r>
    </w:p>
    <w:p w:rsidR="00BF690F" w:rsidRPr="00BF690F" w:rsidRDefault="00BF690F" w:rsidP="00BF690F">
      <w:pPr>
        <w:widowControl w:val="0"/>
        <w:spacing w:after="0" w:line="240" w:lineRule="auto"/>
        <w:jc w:val="center"/>
        <w:rPr>
          <w:rFonts w:ascii="Times New Roman" w:eastAsia="Times New Roman" w:hAnsi="Times New Roman" w:cs="Times New Roman"/>
          <w:b/>
          <w:bCs/>
          <w:lang w:val="uk-UA" w:eastAsia="ru-RU"/>
        </w:rPr>
      </w:pPr>
      <w:r w:rsidRPr="00BF690F">
        <w:rPr>
          <w:rFonts w:ascii="Times New Roman" w:eastAsia="Times New Roman" w:hAnsi="Times New Roman" w:cs="Times New Roman"/>
          <w:b/>
          <w:bCs/>
          <w:lang w:val="en-US" w:eastAsia="ru-RU"/>
        </w:rPr>
        <w:t>з</w:t>
      </w:r>
      <w:r w:rsidRPr="00BF690F">
        <w:rPr>
          <w:rFonts w:ascii="Times New Roman" w:eastAsia="Times New Roman" w:hAnsi="Times New Roman" w:cs="Times New Roman"/>
          <w:b/>
          <w:bCs/>
          <w:lang w:val="uk-UA" w:eastAsia="ru-RU"/>
        </w:rPr>
        <w:t xml:space="preserve">а </w:t>
      </w:r>
      <w:r w:rsidRPr="00BF690F">
        <w:rPr>
          <w:rFonts w:ascii="Times New Roman" w:eastAsia="Times New Roman" w:hAnsi="Times New Roman" w:cs="Times New Roman"/>
          <w:b/>
          <w:bCs/>
          <w:lang w:val="en-US" w:eastAsia="ru-RU"/>
        </w:rPr>
        <w:t>2019 рік</w:t>
      </w:r>
      <w:r w:rsidRPr="00BF690F">
        <w:rPr>
          <w:rFonts w:ascii="Times New Roman" w:eastAsia="Times New Roman" w:hAnsi="Times New Roman" w:cs="Times New Roman"/>
          <w:b/>
          <w:bCs/>
          <w:lang w:val="uk-UA" w:eastAsia="ru-RU"/>
        </w:rPr>
        <w:t xml:space="preserve"> </w:t>
      </w:r>
    </w:p>
    <w:p w:rsidR="00BF690F" w:rsidRPr="00BF690F" w:rsidRDefault="00BF690F" w:rsidP="00BF690F">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Ind w:w="-7054" w:type="dxa"/>
        <w:tblLayout w:type="fixed"/>
        <w:tblLook w:val="00A0" w:firstRow="1" w:lastRow="0" w:firstColumn="1" w:lastColumn="0" w:noHBand="0" w:noVBand="0"/>
      </w:tblPr>
      <w:tblGrid>
        <w:gridCol w:w="8613"/>
        <w:gridCol w:w="1134"/>
      </w:tblGrid>
      <w:tr w:rsidR="00BF690F" w:rsidRPr="00BF690F" w:rsidTr="00641CB5">
        <w:trPr>
          <w:jc w:val="right"/>
        </w:trPr>
        <w:tc>
          <w:tcPr>
            <w:tcW w:w="8613" w:type="dxa"/>
            <w:tcBorders>
              <w:right w:val="single" w:sz="4" w:space="0" w:color="auto"/>
            </w:tcBorders>
            <w:vAlign w:val="center"/>
          </w:tcPr>
          <w:p w:rsidR="00BF690F" w:rsidRPr="00BF690F" w:rsidRDefault="00BF690F" w:rsidP="00BF690F">
            <w:pPr>
              <w:widowControl w:val="0"/>
              <w:spacing w:after="0" w:line="240" w:lineRule="auto"/>
              <w:rPr>
                <w:rFonts w:ascii="Times New Roman" w:eastAsia="Times New Roman" w:hAnsi="Times New Roman" w:cs="Times New Roman"/>
                <w:lang w:eastAsia="ru-RU"/>
              </w:rPr>
            </w:pPr>
            <w:r w:rsidRPr="00BF690F">
              <w:rPr>
                <w:rFonts w:ascii="Times New Roman" w:eastAsia="Times New Roman" w:hAnsi="Times New Roman" w:cs="Times New Roman"/>
                <w:lang w:val="uk-UA" w:eastAsia="ru-RU"/>
              </w:rPr>
              <w:t xml:space="preserve">                                                                    </w:t>
            </w:r>
            <w:r w:rsidRPr="00BF690F">
              <w:rPr>
                <w:rFonts w:ascii="Times New Roman" w:eastAsia="Times New Roman" w:hAnsi="Times New Roman" w:cs="Times New Roman"/>
                <w:lang w:val="en-US" w:eastAsia="ru-RU"/>
              </w:rPr>
              <w:t>Форма № 3</w:t>
            </w:r>
            <w:r w:rsidRPr="00BF690F">
              <w:rPr>
                <w:rFonts w:ascii="Times New Roman" w:eastAsia="Times New Roman" w:hAnsi="Times New Roman" w:cs="Times New Roman"/>
                <w:lang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BF690F" w:rsidRPr="00BF690F" w:rsidRDefault="00BF690F" w:rsidP="00BF690F">
            <w:pPr>
              <w:keepNext/>
              <w:keepLines/>
              <w:widowControl w:val="0"/>
              <w:suppressAutoHyphens/>
              <w:spacing w:after="0" w:line="240" w:lineRule="auto"/>
              <w:rPr>
                <w:rFonts w:ascii="Times New Roman" w:eastAsia="Times New Roman" w:hAnsi="Times New Roman" w:cs="Times New Roman"/>
                <w:lang w:val="en-US" w:eastAsia="ru-RU"/>
              </w:rPr>
            </w:pPr>
            <w:r w:rsidRPr="00BF690F">
              <w:rPr>
                <w:rFonts w:ascii="Times New Roman" w:eastAsia="Times New Roman" w:hAnsi="Times New Roman" w:cs="Times New Roman"/>
                <w:lang w:val="en-US" w:eastAsia="ru-RU"/>
              </w:rPr>
              <w:t>1801004</w:t>
            </w:r>
          </w:p>
        </w:tc>
      </w:tr>
    </w:tbl>
    <w:p w:rsidR="00BF690F" w:rsidRPr="00BF690F" w:rsidRDefault="00BF690F" w:rsidP="00BF690F">
      <w:pPr>
        <w:widowControl w:val="0"/>
        <w:spacing w:after="0" w:line="240" w:lineRule="auto"/>
        <w:jc w:val="center"/>
        <w:rPr>
          <w:rFonts w:ascii="Times New Roman" w:eastAsia="Times New Roman" w:hAnsi="Times New Roman" w:cs="Times New Roman"/>
          <w:b/>
          <w:bCs/>
          <w:sz w:val="10"/>
          <w:szCs w:val="10"/>
          <w:lang w:eastAsia="ru-RU"/>
        </w:rPr>
      </w:pPr>
    </w:p>
    <w:p w:rsidR="00BF690F" w:rsidRPr="00BF690F" w:rsidRDefault="00BF690F" w:rsidP="00BF690F">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F690F" w:rsidRPr="00BF690F" w:rsidTr="00641CB5">
        <w:tc>
          <w:tcPr>
            <w:tcW w:w="5107"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keepNext/>
              <w:spacing w:after="0" w:line="240" w:lineRule="auto"/>
              <w:jc w:val="center"/>
              <w:outlineLvl w:val="0"/>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val="uk-UA" w:eastAsia="ru-RU"/>
              </w:rPr>
              <w:t>За</w:t>
            </w:r>
            <w:r w:rsidRPr="00BF690F">
              <w:rPr>
                <w:rFonts w:ascii="Times New Roman" w:eastAsia="Times New Roman" w:hAnsi="Times New Roman" w:cs="Times New Roman"/>
                <w:b/>
                <w:bCs/>
                <w:sz w:val="20"/>
                <w:szCs w:val="20"/>
                <w:lang w:eastAsia="ru-RU"/>
              </w:rPr>
              <w:t xml:space="preserve"> звітн</w:t>
            </w:r>
            <w:r w:rsidRPr="00BF690F">
              <w:rPr>
                <w:rFonts w:ascii="Times New Roman" w:eastAsia="Times New Roman" w:hAnsi="Times New Roman" w:cs="Times New Roman"/>
                <w:b/>
                <w:bCs/>
                <w:sz w:val="20"/>
                <w:szCs w:val="20"/>
                <w:lang w:val="uk-UA" w:eastAsia="ru-RU"/>
              </w:rPr>
              <w:t>ий</w:t>
            </w:r>
            <w:r w:rsidRPr="00BF690F">
              <w:rPr>
                <w:rFonts w:ascii="Times New Roman" w:eastAsia="Times New Roman" w:hAnsi="Times New Roman" w:cs="Times New Roman"/>
                <w:b/>
                <w:bCs/>
                <w:sz w:val="20"/>
                <w:szCs w:val="20"/>
                <w:lang w:eastAsia="ru-RU"/>
              </w:rPr>
              <w:t xml:space="preserve"> </w:t>
            </w:r>
            <w:r w:rsidRPr="00BF690F">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color w:val="000000"/>
                <w:sz w:val="20"/>
                <w:szCs w:val="20"/>
                <w:lang w:val="uk-UA" w:eastAsia="ru-RU"/>
              </w:rPr>
              <w:t>За аналогічний</w:t>
            </w:r>
            <w:r w:rsidRPr="00BF690F">
              <w:rPr>
                <w:rFonts w:ascii="Times New Roman" w:eastAsia="Times New Roman" w:hAnsi="Times New Roman" w:cs="Times New Roman"/>
                <w:b/>
                <w:color w:val="000000"/>
                <w:sz w:val="20"/>
                <w:szCs w:val="20"/>
                <w:lang w:val="uk-UA" w:eastAsia="ru-RU"/>
              </w:rPr>
              <w:br/>
              <w:t>період попереднього року</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4</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 Рух коштів у результаті операційної діяльності</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Надходження від:</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8949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7426</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Витрачання на оплату:</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(5599)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(6122)</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(758)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(632)</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(233)</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(2401)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(291)</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Зобов'язання з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3117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(95)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(248)</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148</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II. Рух коштів у результаті інвестиційної діяльності</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Надходження від реалізації:</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Надходження від отриманих:</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Витрачання на придбання:</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III. Рух коштів у результаті фінансової діяльності</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Надходження від:</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Витрачання на:</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148</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r>
      <w:tr w:rsidR="00BF690F" w:rsidRPr="00BF690F" w:rsidTr="00641CB5">
        <w:tc>
          <w:tcPr>
            <w:tcW w:w="5107"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148</w:t>
            </w:r>
          </w:p>
        </w:tc>
      </w:tr>
    </w:tbl>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BF690F">
        <w:rPr>
          <w:rFonts w:ascii="Courier New" w:eastAsia="Times New Roman" w:hAnsi="Courier New" w:cs="Courier New"/>
          <w:sz w:val="20"/>
          <w:szCs w:val="20"/>
          <w:lang w:val="en-US" w:eastAsia="ru-RU"/>
        </w:rPr>
        <w:t xml:space="preserve"> </w:t>
      </w: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10031" w:type="dxa"/>
        <w:tblLook w:val="01E0" w:firstRow="1" w:lastRow="1" w:firstColumn="1" w:lastColumn="1" w:noHBand="0" w:noVBand="0"/>
      </w:tblPr>
      <w:tblGrid>
        <w:gridCol w:w="3085"/>
        <w:gridCol w:w="2623"/>
        <w:gridCol w:w="4323"/>
      </w:tblGrid>
      <w:tr w:rsidR="00BF690F" w:rsidRPr="00BF690F" w:rsidTr="00641CB5">
        <w:tc>
          <w:tcPr>
            <w:tcW w:w="3085"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val="en-US" w:eastAsia="ru-RU"/>
              </w:rPr>
              <w:t>Генеральний директор</w:t>
            </w:r>
          </w:p>
        </w:tc>
        <w:tc>
          <w:tcPr>
            <w:tcW w:w="2623"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color w:val="000000"/>
                <w:sz w:val="20"/>
                <w:szCs w:val="20"/>
                <w:lang w:val="en-US" w:eastAsia="ru-RU"/>
              </w:rPr>
              <w:t>________________</w:t>
            </w:r>
          </w:p>
        </w:tc>
        <w:tc>
          <w:tcPr>
            <w:tcW w:w="4323"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val="en-US" w:eastAsia="ru-RU"/>
              </w:rPr>
              <w:t>Дженкова Яна Петрiвна</w:t>
            </w:r>
          </w:p>
        </w:tc>
      </w:tr>
      <w:tr w:rsidR="00BF690F" w:rsidRPr="00BF690F" w:rsidTr="00641CB5">
        <w:tc>
          <w:tcPr>
            <w:tcW w:w="3085"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color w:val="000000"/>
                <w:sz w:val="16"/>
                <w:szCs w:val="16"/>
                <w:lang w:val="en-US" w:eastAsia="ru-RU"/>
              </w:rPr>
              <w:t>(</w:t>
            </w:r>
            <w:r w:rsidRPr="00BF690F">
              <w:rPr>
                <w:rFonts w:ascii="Times New Roman" w:eastAsia="Times New Roman" w:hAnsi="Times New Roman" w:cs="Times New Roman"/>
                <w:b/>
                <w:color w:val="000000"/>
                <w:sz w:val="16"/>
                <w:szCs w:val="16"/>
                <w:lang w:eastAsia="ru-RU"/>
              </w:rPr>
              <w:t>підпис</w:t>
            </w:r>
            <w:r w:rsidRPr="00BF690F">
              <w:rPr>
                <w:rFonts w:ascii="Times New Roman" w:eastAsia="Times New Roman" w:hAnsi="Times New Roman" w:cs="Times New Roman"/>
                <w:b/>
                <w:color w:val="000000"/>
                <w:sz w:val="16"/>
                <w:szCs w:val="16"/>
                <w:lang w:val="en-US" w:eastAsia="ru-RU"/>
              </w:rPr>
              <w:t>)</w:t>
            </w:r>
          </w:p>
        </w:tc>
        <w:tc>
          <w:tcPr>
            <w:tcW w:w="4323"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BF690F" w:rsidRPr="00BF690F" w:rsidTr="00641CB5">
        <w:tc>
          <w:tcPr>
            <w:tcW w:w="3085"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323"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BF690F" w:rsidRPr="00BF690F" w:rsidTr="00641CB5">
        <w:tc>
          <w:tcPr>
            <w:tcW w:w="3085"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eastAsia="ru-RU"/>
              </w:rPr>
              <w:lastRenderedPageBreak/>
              <w:t>Головний бухгалтер</w:t>
            </w:r>
            <w:r w:rsidRPr="00BF690F">
              <w:rPr>
                <w:rFonts w:ascii="Times New Roman" w:eastAsia="Times New Roman" w:hAnsi="Times New Roman" w:cs="Times New Roman"/>
                <w:b/>
                <w:color w:val="000000"/>
                <w:sz w:val="20"/>
                <w:szCs w:val="20"/>
                <w:lang w:eastAsia="ru-RU"/>
              </w:rPr>
              <w:t xml:space="preserve"> </w:t>
            </w:r>
            <w:r w:rsidRPr="00BF690F">
              <w:rPr>
                <w:rFonts w:ascii="Times New Roman" w:eastAsia="Times New Roman" w:hAnsi="Times New Roman" w:cs="Times New Roman"/>
                <w:b/>
                <w:color w:val="000000"/>
                <w:sz w:val="20"/>
                <w:szCs w:val="20"/>
                <w:lang w:val="uk-UA" w:eastAsia="ru-RU"/>
              </w:rPr>
              <w:t xml:space="preserve">   </w:t>
            </w:r>
          </w:p>
        </w:tc>
        <w:tc>
          <w:tcPr>
            <w:tcW w:w="2623"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color w:val="000000"/>
                <w:sz w:val="20"/>
                <w:szCs w:val="20"/>
                <w:lang w:val="en-US" w:eastAsia="ru-RU"/>
              </w:rPr>
              <w:t>________________</w:t>
            </w:r>
          </w:p>
        </w:tc>
        <w:tc>
          <w:tcPr>
            <w:tcW w:w="4323"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val="en-US" w:eastAsia="ru-RU"/>
              </w:rPr>
              <w:t>не передбачено</w:t>
            </w:r>
          </w:p>
        </w:tc>
      </w:tr>
      <w:tr w:rsidR="00BF690F" w:rsidRPr="00BF690F" w:rsidTr="00641CB5">
        <w:tc>
          <w:tcPr>
            <w:tcW w:w="3085"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color w:val="000000"/>
                <w:sz w:val="16"/>
                <w:szCs w:val="16"/>
                <w:lang w:val="en-US" w:eastAsia="ru-RU"/>
              </w:rPr>
              <w:t>(</w:t>
            </w:r>
            <w:r w:rsidRPr="00BF690F">
              <w:rPr>
                <w:rFonts w:ascii="Times New Roman" w:eastAsia="Times New Roman" w:hAnsi="Times New Roman" w:cs="Times New Roman"/>
                <w:b/>
                <w:color w:val="000000"/>
                <w:sz w:val="16"/>
                <w:szCs w:val="16"/>
                <w:lang w:eastAsia="ru-RU"/>
              </w:rPr>
              <w:t>підпис</w:t>
            </w:r>
            <w:r w:rsidRPr="00BF690F">
              <w:rPr>
                <w:rFonts w:ascii="Times New Roman" w:eastAsia="Times New Roman" w:hAnsi="Times New Roman" w:cs="Times New Roman"/>
                <w:b/>
                <w:color w:val="000000"/>
                <w:sz w:val="16"/>
                <w:szCs w:val="16"/>
                <w:lang w:val="en-US" w:eastAsia="ru-RU"/>
              </w:rPr>
              <w:t>)</w:t>
            </w:r>
          </w:p>
        </w:tc>
        <w:tc>
          <w:tcPr>
            <w:tcW w:w="4323"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Default="00BF690F">
      <w:pPr>
        <w:sectPr w:rsidR="00BF690F" w:rsidSect="00BF690F">
          <w:pgSz w:w="11906" w:h="16838"/>
          <w:pgMar w:top="363" w:right="567" w:bottom="363" w:left="1417" w:header="708" w:footer="708" w:gutter="0"/>
          <w:cols w:space="708"/>
          <w:docGrid w:linePitch="360"/>
        </w:sect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BF690F" w:rsidRPr="00BF690F" w:rsidTr="00641CB5">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p>
        </w:tc>
        <w:tc>
          <w:tcPr>
            <w:tcW w:w="1956" w:type="dxa"/>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val="uk-UA" w:eastAsia="ru-RU"/>
              </w:rPr>
              <w:t>Коди</w:t>
            </w:r>
          </w:p>
        </w:tc>
      </w:tr>
      <w:tr w:rsidR="00BF690F" w:rsidRPr="00BF690F" w:rsidTr="00641CB5">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p>
        </w:tc>
        <w:tc>
          <w:tcPr>
            <w:tcW w:w="1956" w:type="dxa"/>
          </w:tcPr>
          <w:p w:rsidR="00BF690F" w:rsidRPr="00BF690F" w:rsidRDefault="00BF690F" w:rsidP="00BF690F">
            <w:pPr>
              <w:widowControl w:val="0"/>
              <w:spacing w:after="0" w:line="240" w:lineRule="auto"/>
              <w:jc w:val="center"/>
              <w:rPr>
                <w:rFonts w:ascii="Times New Roman" w:eastAsia="Times New Roman" w:hAnsi="Times New Roman" w:cs="Times New Roman"/>
                <w:sz w:val="16"/>
                <w:szCs w:val="16"/>
                <w:lang w:eastAsia="ru-RU"/>
              </w:rPr>
            </w:pPr>
            <w:r w:rsidRPr="00BF690F">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val="en-US" w:eastAsia="ru-RU"/>
              </w:rPr>
            </w:pPr>
            <w:r w:rsidRPr="00BF690F">
              <w:rPr>
                <w:rFonts w:ascii="Times New Roman" w:eastAsia="Times New Roman" w:hAnsi="Times New Roman" w:cs="Times New Roman"/>
                <w:sz w:val="18"/>
                <w:szCs w:val="18"/>
                <w:lang w:val="en-US" w:eastAsia="ru-RU"/>
              </w:rPr>
              <w:t>2019</w:t>
            </w:r>
          </w:p>
        </w:tc>
        <w:tc>
          <w:tcPr>
            <w:tcW w:w="676" w:type="dxa"/>
            <w:tcBorders>
              <w:top w:val="nil"/>
              <w:left w:val="single" w:sz="6" w:space="0" w:color="auto"/>
              <w:bottom w:val="nil"/>
              <w:right w:val="single" w:sz="6" w:space="0" w:color="auto"/>
            </w:tcBorders>
          </w:tcPr>
          <w:p w:rsidR="00BF690F" w:rsidRPr="00BF690F" w:rsidRDefault="00BF690F" w:rsidP="00BF690F">
            <w:pPr>
              <w:widowControl w:val="0"/>
              <w:spacing w:after="0" w:line="240" w:lineRule="auto"/>
              <w:rPr>
                <w:rFonts w:ascii="Times New Roman" w:eastAsia="Times New Roman" w:hAnsi="Times New Roman" w:cs="Times New Roman"/>
                <w:bCs/>
                <w:sz w:val="18"/>
                <w:szCs w:val="18"/>
                <w:lang w:val="en-US" w:eastAsia="ru-RU"/>
              </w:rPr>
            </w:pPr>
            <w:r w:rsidRPr="00BF690F">
              <w:rPr>
                <w:rFonts w:ascii="Times New Roman" w:eastAsia="Times New Roman" w:hAnsi="Times New Roman" w:cs="Times New Roman"/>
                <w:bCs/>
                <w:sz w:val="18"/>
                <w:szCs w:val="18"/>
                <w:lang w:val="en-US" w:eastAsia="ru-RU"/>
              </w:rPr>
              <w:t>12</w:t>
            </w:r>
          </w:p>
        </w:tc>
        <w:tc>
          <w:tcPr>
            <w:tcW w:w="676" w:type="dxa"/>
            <w:tcBorders>
              <w:top w:val="nil"/>
              <w:left w:val="single" w:sz="6" w:space="0" w:color="auto"/>
              <w:bottom w:val="nil"/>
              <w:right w:val="single" w:sz="6" w:space="0" w:color="auto"/>
            </w:tcBorders>
          </w:tcPr>
          <w:p w:rsidR="00BF690F" w:rsidRPr="00BF690F" w:rsidRDefault="00BF690F" w:rsidP="00BF690F">
            <w:pPr>
              <w:widowControl w:val="0"/>
              <w:spacing w:after="0" w:line="240" w:lineRule="auto"/>
              <w:rPr>
                <w:rFonts w:ascii="Times New Roman" w:eastAsia="Times New Roman" w:hAnsi="Times New Roman" w:cs="Times New Roman"/>
                <w:bCs/>
                <w:sz w:val="18"/>
                <w:szCs w:val="18"/>
                <w:lang w:val="en-US" w:eastAsia="ru-RU"/>
              </w:rPr>
            </w:pPr>
            <w:r w:rsidRPr="00BF690F">
              <w:rPr>
                <w:rFonts w:ascii="Times New Roman" w:eastAsia="Times New Roman" w:hAnsi="Times New Roman" w:cs="Times New Roman"/>
                <w:bCs/>
                <w:sz w:val="18"/>
                <w:szCs w:val="18"/>
                <w:lang w:val="en-US" w:eastAsia="ru-RU"/>
              </w:rPr>
              <w:t>31</w:t>
            </w:r>
          </w:p>
        </w:tc>
      </w:tr>
      <w:tr w:rsidR="00BF690F" w:rsidRPr="00BF690F" w:rsidTr="00641CB5">
        <w:tc>
          <w:tcPr>
            <w:tcW w:w="6082" w:type="dxa"/>
          </w:tcPr>
          <w:p w:rsidR="00BF690F" w:rsidRPr="00BF690F" w:rsidRDefault="00BF690F" w:rsidP="00BF690F">
            <w:pPr>
              <w:widowControl w:val="0"/>
              <w:spacing w:after="0" w:line="240" w:lineRule="auto"/>
              <w:rPr>
                <w:rFonts w:ascii="Times New Roman" w:eastAsia="Times New Roman" w:hAnsi="Times New Roman" w:cs="Times New Roman"/>
                <w:sz w:val="20"/>
                <w:szCs w:val="20"/>
                <w:lang w:eastAsia="ru-RU"/>
              </w:rPr>
            </w:pPr>
            <w:r w:rsidRPr="00BF690F">
              <w:rPr>
                <w:rFonts w:ascii="Times New Roman" w:eastAsia="Times New Roman" w:hAnsi="Times New Roman" w:cs="Times New Roman"/>
                <w:sz w:val="20"/>
                <w:szCs w:val="20"/>
                <w:lang w:val="uk-UA" w:eastAsia="ru-RU"/>
              </w:rPr>
              <w:t xml:space="preserve">Підприємство  </w:t>
            </w:r>
            <w:r w:rsidRPr="00BF690F">
              <w:rPr>
                <w:rFonts w:ascii="Times New Roman" w:eastAsia="Times New Roman" w:hAnsi="Times New Roman" w:cs="Times New Roman"/>
                <w:sz w:val="20"/>
                <w:szCs w:val="20"/>
                <w:lang w:eastAsia="ru-RU"/>
              </w:rPr>
              <w:t xml:space="preserve"> </w:t>
            </w:r>
            <w:r w:rsidRPr="00BF690F">
              <w:rPr>
                <w:rFonts w:ascii="Times New Roman" w:eastAsia="Times New Roman" w:hAnsi="Times New Roman" w:cs="Times New Roman"/>
                <w:sz w:val="20"/>
                <w:szCs w:val="20"/>
                <w:u w:val="single"/>
                <w:lang w:eastAsia="ru-RU"/>
              </w:rPr>
              <w:t>Приватне акціонерне товариство "Дніпропетровський завод мостових залізобетоних конструкцій"</w:t>
            </w:r>
          </w:p>
        </w:tc>
        <w:tc>
          <w:tcPr>
            <w:tcW w:w="1956" w:type="dxa"/>
          </w:tcPr>
          <w:p w:rsidR="00BF690F" w:rsidRPr="00BF690F" w:rsidRDefault="00BF690F" w:rsidP="00BF690F">
            <w:pPr>
              <w:widowControl w:val="0"/>
              <w:spacing w:after="0" w:line="240" w:lineRule="auto"/>
              <w:rPr>
                <w:rFonts w:ascii="Times New Roman" w:eastAsia="Times New Roman" w:hAnsi="Times New Roman" w:cs="Times New Roman"/>
                <w:sz w:val="18"/>
                <w:szCs w:val="18"/>
                <w:lang w:eastAsia="ru-RU"/>
              </w:rPr>
            </w:pPr>
            <w:r w:rsidRPr="00BF690F">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BF690F" w:rsidRPr="00BF690F" w:rsidRDefault="00BF690F" w:rsidP="00BF690F">
            <w:pPr>
              <w:widowControl w:val="0"/>
              <w:spacing w:after="0" w:line="240" w:lineRule="auto"/>
              <w:jc w:val="center"/>
              <w:rPr>
                <w:rFonts w:ascii="Times New Roman" w:eastAsia="Times New Roman" w:hAnsi="Times New Roman" w:cs="Times New Roman"/>
                <w:sz w:val="18"/>
                <w:szCs w:val="18"/>
                <w:lang w:val="en-US" w:eastAsia="ru-RU"/>
              </w:rPr>
            </w:pPr>
            <w:r w:rsidRPr="00BF690F">
              <w:rPr>
                <w:rFonts w:ascii="Times New Roman" w:eastAsia="Times New Roman" w:hAnsi="Times New Roman" w:cs="Times New Roman"/>
                <w:sz w:val="18"/>
                <w:szCs w:val="18"/>
                <w:lang w:val="en-US" w:eastAsia="ru-RU"/>
              </w:rPr>
              <w:t>01374010</w:t>
            </w:r>
          </w:p>
        </w:tc>
      </w:tr>
    </w:tbl>
    <w:p w:rsidR="00BF690F" w:rsidRPr="00BF690F" w:rsidRDefault="00BF690F" w:rsidP="00BF690F">
      <w:pPr>
        <w:widowControl w:val="0"/>
        <w:spacing w:after="0" w:line="240" w:lineRule="auto"/>
        <w:jc w:val="center"/>
        <w:rPr>
          <w:rFonts w:ascii="Times New Roman" w:eastAsia="Times New Roman" w:hAnsi="Times New Roman" w:cs="Times New Roman"/>
          <w:b/>
          <w:bCs/>
          <w:lang w:val="uk-UA" w:eastAsia="ru-RU"/>
        </w:rPr>
      </w:pPr>
    </w:p>
    <w:p w:rsidR="00BF690F" w:rsidRPr="00BF690F" w:rsidRDefault="00BF690F" w:rsidP="00BF690F">
      <w:pPr>
        <w:widowControl w:val="0"/>
        <w:spacing w:after="0" w:line="240" w:lineRule="auto"/>
        <w:jc w:val="center"/>
        <w:rPr>
          <w:rFonts w:ascii="Times New Roman" w:eastAsia="Times New Roman" w:hAnsi="Times New Roman" w:cs="Times New Roman"/>
          <w:b/>
          <w:bCs/>
          <w:lang w:eastAsia="ru-RU"/>
        </w:rPr>
      </w:pPr>
      <w:r w:rsidRPr="00BF690F">
        <w:rPr>
          <w:rFonts w:ascii="Times New Roman" w:eastAsia="Times New Roman" w:hAnsi="Times New Roman" w:cs="Times New Roman"/>
          <w:b/>
          <w:bCs/>
          <w:lang w:val="en-US" w:eastAsia="ru-RU"/>
        </w:rPr>
        <w:t>Звіт</w:t>
      </w:r>
      <w:r w:rsidRPr="00BF690F">
        <w:rPr>
          <w:rFonts w:ascii="Times New Roman" w:eastAsia="Times New Roman" w:hAnsi="Times New Roman" w:cs="Times New Roman"/>
          <w:b/>
          <w:bCs/>
          <w:lang w:val="uk-UA" w:eastAsia="ru-RU"/>
        </w:rPr>
        <w:t xml:space="preserve"> про власний капітал</w:t>
      </w:r>
    </w:p>
    <w:p w:rsidR="00BF690F" w:rsidRPr="00BF690F" w:rsidRDefault="00BF690F" w:rsidP="00BF690F">
      <w:pPr>
        <w:widowControl w:val="0"/>
        <w:spacing w:after="0" w:line="240" w:lineRule="auto"/>
        <w:jc w:val="center"/>
        <w:rPr>
          <w:rFonts w:ascii="Times New Roman" w:eastAsia="Times New Roman" w:hAnsi="Times New Roman" w:cs="Times New Roman"/>
          <w:b/>
          <w:bCs/>
          <w:lang w:val="uk-UA" w:eastAsia="ru-RU"/>
        </w:rPr>
      </w:pPr>
      <w:r w:rsidRPr="00BF690F">
        <w:rPr>
          <w:rFonts w:ascii="Times New Roman" w:eastAsia="Times New Roman" w:hAnsi="Times New Roman" w:cs="Times New Roman"/>
          <w:b/>
          <w:bCs/>
          <w:lang w:val="en-US" w:eastAsia="ru-RU"/>
        </w:rPr>
        <w:t>з</w:t>
      </w:r>
      <w:r w:rsidRPr="00BF690F">
        <w:rPr>
          <w:rFonts w:ascii="Times New Roman" w:eastAsia="Times New Roman" w:hAnsi="Times New Roman" w:cs="Times New Roman"/>
          <w:b/>
          <w:bCs/>
          <w:lang w:val="uk-UA" w:eastAsia="ru-RU"/>
        </w:rPr>
        <w:t xml:space="preserve">а </w:t>
      </w:r>
      <w:r w:rsidRPr="00BF690F">
        <w:rPr>
          <w:rFonts w:ascii="Times New Roman" w:eastAsia="Times New Roman" w:hAnsi="Times New Roman" w:cs="Times New Roman"/>
          <w:b/>
          <w:bCs/>
          <w:lang w:val="en-US" w:eastAsia="ru-RU"/>
        </w:rPr>
        <w:t>2019 рік</w:t>
      </w:r>
      <w:r w:rsidRPr="00BF690F">
        <w:rPr>
          <w:rFonts w:ascii="Times New Roman" w:eastAsia="Times New Roman" w:hAnsi="Times New Roman" w:cs="Times New Roman"/>
          <w:b/>
          <w:bCs/>
          <w:lang w:val="uk-UA" w:eastAsia="ru-RU"/>
        </w:rPr>
        <w:t xml:space="preserve"> </w:t>
      </w:r>
    </w:p>
    <w:p w:rsidR="00BF690F" w:rsidRPr="00BF690F" w:rsidRDefault="00BF690F" w:rsidP="00BF690F">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Ind w:w="-7054" w:type="dxa"/>
        <w:tblLayout w:type="fixed"/>
        <w:tblLook w:val="00A0" w:firstRow="1" w:lastRow="0" w:firstColumn="1" w:lastColumn="0" w:noHBand="0" w:noVBand="0"/>
      </w:tblPr>
      <w:tblGrid>
        <w:gridCol w:w="8613"/>
        <w:gridCol w:w="1134"/>
      </w:tblGrid>
      <w:tr w:rsidR="00BF690F" w:rsidRPr="00BF690F" w:rsidTr="00641CB5">
        <w:trPr>
          <w:jc w:val="right"/>
        </w:trPr>
        <w:tc>
          <w:tcPr>
            <w:tcW w:w="8613" w:type="dxa"/>
            <w:tcBorders>
              <w:right w:val="single" w:sz="4" w:space="0" w:color="auto"/>
            </w:tcBorders>
            <w:vAlign w:val="center"/>
          </w:tcPr>
          <w:p w:rsidR="00BF690F" w:rsidRPr="00BF690F" w:rsidRDefault="00BF690F" w:rsidP="00BF690F">
            <w:pPr>
              <w:widowControl w:val="0"/>
              <w:spacing w:after="0" w:line="240" w:lineRule="auto"/>
              <w:rPr>
                <w:rFonts w:ascii="Times New Roman" w:eastAsia="Times New Roman" w:hAnsi="Times New Roman" w:cs="Times New Roman"/>
                <w:lang w:eastAsia="ru-RU"/>
              </w:rPr>
            </w:pPr>
            <w:r w:rsidRPr="00BF690F">
              <w:rPr>
                <w:rFonts w:ascii="Times New Roman" w:eastAsia="Times New Roman" w:hAnsi="Times New Roman" w:cs="Times New Roman"/>
                <w:lang w:val="uk-UA" w:eastAsia="ru-RU"/>
              </w:rPr>
              <w:t xml:space="preserve">                                                                    </w:t>
            </w:r>
            <w:r w:rsidRPr="00BF690F">
              <w:rPr>
                <w:rFonts w:ascii="Times New Roman" w:eastAsia="Times New Roman" w:hAnsi="Times New Roman" w:cs="Times New Roman"/>
                <w:lang w:val="en-US" w:eastAsia="ru-RU"/>
              </w:rPr>
              <w:t>Форма № 4</w:t>
            </w:r>
            <w:r w:rsidRPr="00BF690F">
              <w:rPr>
                <w:rFonts w:ascii="Times New Roman" w:eastAsia="Times New Roman" w:hAnsi="Times New Roman" w:cs="Times New Roman"/>
                <w:lang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BF690F" w:rsidRPr="00BF690F" w:rsidRDefault="00BF690F" w:rsidP="00BF690F">
            <w:pPr>
              <w:keepNext/>
              <w:keepLines/>
              <w:widowControl w:val="0"/>
              <w:suppressAutoHyphens/>
              <w:spacing w:after="0" w:line="240" w:lineRule="auto"/>
              <w:rPr>
                <w:rFonts w:ascii="Times New Roman" w:eastAsia="Times New Roman" w:hAnsi="Times New Roman" w:cs="Times New Roman"/>
                <w:lang w:val="en-US" w:eastAsia="ru-RU"/>
              </w:rPr>
            </w:pPr>
            <w:r w:rsidRPr="00BF690F">
              <w:rPr>
                <w:rFonts w:ascii="Times New Roman" w:eastAsia="Times New Roman" w:hAnsi="Times New Roman" w:cs="Times New Roman"/>
                <w:lang w:val="en-US" w:eastAsia="ru-RU"/>
              </w:rPr>
              <w:t>1801005</w:t>
            </w:r>
          </w:p>
        </w:tc>
      </w:tr>
    </w:tbl>
    <w:p w:rsidR="00BF690F" w:rsidRPr="00BF690F" w:rsidRDefault="00BF690F" w:rsidP="00BF690F">
      <w:pPr>
        <w:widowControl w:val="0"/>
        <w:spacing w:after="0" w:line="240" w:lineRule="auto"/>
        <w:jc w:val="center"/>
        <w:rPr>
          <w:rFonts w:ascii="Times New Roman" w:eastAsia="Times New Roman" w:hAnsi="Times New Roman" w:cs="Times New Roman"/>
          <w:b/>
          <w:bCs/>
          <w:sz w:val="10"/>
          <w:szCs w:val="10"/>
          <w:lang w:eastAsia="ru-RU"/>
        </w:rPr>
      </w:pPr>
    </w:p>
    <w:p w:rsidR="00BF690F" w:rsidRPr="00BF690F" w:rsidRDefault="00BF690F" w:rsidP="00BF690F">
      <w:pPr>
        <w:widowControl w:val="0"/>
        <w:spacing w:after="0" w:line="240" w:lineRule="auto"/>
        <w:jc w:val="center"/>
        <w:rPr>
          <w:rFonts w:ascii="Times New Roman" w:eastAsia="Times New Roman" w:hAnsi="Times New Roman" w:cs="Times New Roman"/>
          <w:b/>
          <w:bCs/>
          <w:sz w:val="10"/>
          <w:szCs w:val="10"/>
          <w:lang w:val="uk-UA" w:eastAsia="ru-RU"/>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BF690F" w:rsidRPr="00BF690F" w:rsidTr="00641CB5">
        <w:trPr>
          <w:trHeight w:val="345"/>
        </w:trPr>
        <w:tc>
          <w:tcPr>
            <w:tcW w:w="2506" w:type="dxa"/>
            <w:tcBorders>
              <w:left w:val="single" w:sz="6" w:space="0" w:color="auto"/>
              <w:bottom w:val="single" w:sz="6" w:space="0" w:color="auto"/>
              <w:right w:val="single" w:sz="6" w:space="0" w:color="auto"/>
            </w:tcBorders>
            <w:vAlign w:val="center"/>
          </w:tcPr>
          <w:p w:rsidR="00BF690F" w:rsidRPr="00BF690F" w:rsidRDefault="00BF690F" w:rsidP="00BF690F">
            <w:pPr>
              <w:keepNext/>
              <w:spacing w:after="0" w:line="240" w:lineRule="auto"/>
              <w:jc w:val="center"/>
              <w:outlineLvl w:val="0"/>
              <w:rPr>
                <w:rFonts w:ascii="Times New Roman" w:eastAsia="Times New Roman" w:hAnsi="Times New Roman" w:cs="Times New Roman"/>
                <w:b/>
                <w:bCs/>
                <w:sz w:val="20"/>
                <w:szCs w:val="20"/>
                <w:lang w:val="uk-UA" w:eastAsia="ru-RU"/>
              </w:rPr>
            </w:pPr>
            <w:r w:rsidRPr="00BF690F">
              <w:rPr>
                <w:rFonts w:ascii="Times New Roman CYR" w:eastAsia="Times New Roman" w:hAnsi="Times New Roman CYR" w:cs="Times New Roman CYR"/>
                <w:b/>
                <w:bCs/>
                <w:sz w:val="20"/>
                <w:szCs w:val="20"/>
                <w:lang w:val="uk-UA" w:eastAsia="ru-RU"/>
              </w:rPr>
              <w:t>Стаття</w:t>
            </w:r>
          </w:p>
        </w:tc>
        <w:tc>
          <w:tcPr>
            <w:tcW w:w="630" w:type="dxa"/>
            <w:tcBorders>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val="uk-UA" w:eastAsia="ru-RU"/>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color w:val="000000"/>
                <w:sz w:val="20"/>
                <w:szCs w:val="20"/>
                <w:lang w:val="uk-UA" w:eastAsia="ru-RU"/>
              </w:rPr>
            </w:pPr>
            <w:r w:rsidRPr="00BF690F">
              <w:rPr>
                <w:rFonts w:ascii="Times New Roman" w:eastAsia="Times New Roman" w:hAnsi="Times New Roman" w:cs="Times New Roman"/>
                <w:b/>
                <w:color w:val="000000"/>
                <w:sz w:val="20"/>
                <w:szCs w:val="20"/>
                <w:lang w:val="uk-UA" w:eastAsia="ru-RU"/>
              </w:rPr>
              <w:t>Зареєст-рований (пайовий)</w:t>
            </w:r>
          </w:p>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color w:val="000000"/>
                <w:sz w:val="20"/>
                <w:szCs w:val="20"/>
                <w:lang w:val="uk-UA" w:eastAsia="ru-RU"/>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color w:val="000000"/>
                <w:sz w:val="20"/>
                <w:szCs w:val="20"/>
                <w:lang w:val="uk-UA" w:eastAsia="ru-RU"/>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color w:val="000000"/>
                <w:sz w:val="20"/>
                <w:szCs w:val="20"/>
                <w:lang w:val="uk-UA" w:eastAsia="ru-RU"/>
              </w:rPr>
            </w:pPr>
            <w:r w:rsidRPr="00BF690F">
              <w:rPr>
                <w:rFonts w:ascii="Times New Roman" w:eastAsia="Times New Roman" w:hAnsi="Times New Roman" w:cs="Times New Roman"/>
                <w:b/>
                <w:color w:val="000000"/>
                <w:sz w:val="20"/>
                <w:szCs w:val="20"/>
                <w:lang w:val="uk-UA" w:eastAsia="ru-RU"/>
              </w:rPr>
              <w:t>Додат-ковий капітал</w:t>
            </w:r>
          </w:p>
        </w:tc>
        <w:tc>
          <w:tcPr>
            <w:tcW w:w="898" w:type="dxa"/>
            <w:tcBorders>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sz w:val="20"/>
                <w:szCs w:val="20"/>
                <w:lang w:val="uk-UA" w:eastAsia="ru-RU"/>
              </w:rPr>
            </w:pPr>
            <w:r w:rsidRPr="00BF690F">
              <w:rPr>
                <w:rFonts w:ascii="Times New Roman" w:eastAsia="Times New Roman" w:hAnsi="Times New Roman" w:cs="Times New Roman"/>
                <w:b/>
                <w:color w:val="000000"/>
                <w:sz w:val="20"/>
                <w:szCs w:val="20"/>
                <w:lang w:val="uk-UA" w:eastAsia="ru-RU"/>
              </w:rPr>
              <w:t>Резер-вний капітал</w:t>
            </w:r>
          </w:p>
        </w:tc>
        <w:tc>
          <w:tcPr>
            <w:tcW w:w="959" w:type="dxa"/>
            <w:tcBorders>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color w:val="000000"/>
                <w:sz w:val="20"/>
                <w:szCs w:val="20"/>
                <w:lang w:val="uk-UA" w:eastAsia="ru-RU"/>
              </w:rPr>
            </w:pPr>
            <w:r w:rsidRPr="00BF690F">
              <w:rPr>
                <w:rFonts w:ascii="Times New Roman" w:eastAsia="Times New Roman" w:hAnsi="Times New Roman" w:cs="Times New Roman"/>
                <w:b/>
                <w:color w:val="000000"/>
                <w:sz w:val="20"/>
                <w:szCs w:val="20"/>
                <w:lang w:val="uk-UA" w:eastAsia="ru-RU"/>
              </w:rPr>
              <w:t>Нероз-</w:t>
            </w:r>
          </w:p>
          <w:p w:rsidR="00BF690F" w:rsidRPr="00BF690F" w:rsidRDefault="00BF690F" w:rsidP="00BF690F">
            <w:pPr>
              <w:widowControl w:val="0"/>
              <w:spacing w:after="0" w:line="240" w:lineRule="auto"/>
              <w:jc w:val="center"/>
              <w:rPr>
                <w:rFonts w:ascii="Times New Roman" w:eastAsia="Times New Roman" w:hAnsi="Times New Roman" w:cs="Times New Roman"/>
                <w:b/>
                <w:color w:val="000000"/>
                <w:sz w:val="20"/>
                <w:szCs w:val="20"/>
                <w:lang w:val="uk-UA" w:eastAsia="ru-RU"/>
              </w:rPr>
            </w:pPr>
            <w:r w:rsidRPr="00BF690F">
              <w:rPr>
                <w:rFonts w:ascii="Times New Roman" w:eastAsia="Times New Roman" w:hAnsi="Times New Roman" w:cs="Times New Roman"/>
                <w:b/>
                <w:color w:val="000000"/>
                <w:sz w:val="20"/>
                <w:szCs w:val="20"/>
                <w:lang w:val="uk-UA" w:eastAsia="ru-RU"/>
              </w:rPr>
              <w:t>поділе-</w:t>
            </w:r>
          </w:p>
          <w:p w:rsidR="00BF690F" w:rsidRPr="00BF690F" w:rsidRDefault="00BF690F" w:rsidP="00BF690F">
            <w:pPr>
              <w:widowControl w:val="0"/>
              <w:spacing w:after="0" w:line="240" w:lineRule="auto"/>
              <w:jc w:val="center"/>
              <w:rPr>
                <w:rFonts w:ascii="Times New Roman" w:eastAsia="Times New Roman" w:hAnsi="Times New Roman" w:cs="Times New Roman"/>
                <w:b/>
                <w:sz w:val="20"/>
                <w:szCs w:val="20"/>
                <w:lang w:val="uk-UA" w:eastAsia="ru-RU"/>
              </w:rPr>
            </w:pPr>
            <w:r w:rsidRPr="00BF690F">
              <w:rPr>
                <w:rFonts w:ascii="Times New Roman" w:eastAsia="Times New Roman" w:hAnsi="Times New Roman" w:cs="Times New Roman"/>
                <w:b/>
                <w:color w:val="000000"/>
                <w:sz w:val="20"/>
                <w:szCs w:val="20"/>
                <w:lang w:val="uk-UA" w:eastAsia="ru-RU"/>
              </w:rPr>
              <w:t>ний прибуток</w:t>
            </w:r>
            <w:r w:rsidRPr="00BF690F">
              <w:rPr>
                <w:rFonts w:ascii="Times New Roman" w:eastAsia="Times New Roman" w:hAnsi="Times New Roman" w:cs="Times New Roman"/>
                <w:b/>
                <w:lang w:eastAsia="ru-RU"/>
              </w:rPr>
              <w:t xml:space="preserve"> </w:t>
            </w:r>
            <w:r w:rsidRPr="00BF690F">
              <w:rPr>
                <w:rFonts w:ascii="Times New Roman" w:eastAsia="Times New Roman" w:hAnsi="Times New Roman" w:cs="Times New Roman"/>
                <w:b/>
                <w:color w:val="000000"/>
                <w:sz w:val="20"/>
                <w:szCs w:val="20"/>
                <w:lang w:val="uk-UA" w:eastAsia="ru-RU"/>
              </w:rPr>
              <w:t>(непокритий збиток)</w:t>
            </w:r>
          </w:p>
        </w:tc>
        <w:tc>
          <w:tcPr>
            <w:tcW w:w="836" w:type="dxa"/>
            <w:tcBorders>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sz w:val="20"/>
                <w:szCs w:val="20"/>
                <w:lang w:val="uk-UA" w:eastAsia="ru-RU"/>
              </w:rPr>
            </w:pPr>
            <w:r w:rsidRPr="00BF690F">
              <w:rPr>
                <w:rFonts w:ascii="Times New Roman" w:eastAsia="Times New Roman" w:hAnsi="Times New Roman" w:cs="Times New Roman"/>
                <w:b/>
                <w:color w:val="000000"/>
                <w:sz w:val="20"/>
                <w:szCs w:val="20"/>
                <w:lang w:val="uk-UA" w:eastAsia="ru-RU"/>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color w:val="000000"/>
                <w:sz w:val="20"/>
                <w:szCs w:val="20"/>
                <w:lang w:val="uk-UA" w:eastAsia="ru-RU"/>
              </w:rPr>
            </w:pPr>
            <w:r w:rsidRPr="00BF690F">
              <w:rPr>
                <w:rFonts w:ascii="Times New Roman" w:eastAsia="Times New Roman" w:hAnsi="Times New Roman" w:cs="Times New Roman"/>
                <w:b/>
                <w:color w:val="000000"/>
                <w:sz w:val="20"/>
                <w:szCs w:val="20"/>
                <w:lang w:val="uk-UA" w:eastAsia="ru-RU"/>
              </w:rPr>
              <w:t>Вилу</w:t>
            </w:r>
            <w:r w:rsidRPr="00BF690F">
              <w:rPr>
                <w:rFonts w:ascii="Times New Roman" w:eastAsia="Times New Roman" w:hAnsi="Times New Roman" w:cs="Times New Roman"/>
                <w:b/>
                <w:color w:val="000000"/>
                <w:sz w:val="20"/>
                <w:szCs w:val="20"/>
                <w:lang w:val="en-US" w:eastAsia="ru-RU"/>
              </w:rPr>
              <w:t>-</w:t>
            </w:r>
            <w:r w:rsidRPr="00BF690F">
              <w:rPr>
                <w:rFonts w:ascii="Times New Roman" w:eastAsia="Times New Roman" w:hAnsi="Times New Roman" w:cs="Times New Roman"/>
                <w:b/>
                <w:color w:val="000000"/>
                <w:sz w:val="20"/>
                <w:szCs w:val="20"/>
                <w:lang w:val="uk-UA" w:eastAsia="ru-RU"/>
              </w:rPr>
              <w:t>чений капітал</w:t>
            </w:r>
          </w:p>
        </w:tc>
        <w:tc>
          <w:tcPr>
            <w:tcW w:w="898" w:type="dxa"/>
            <w:tcBorders>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sz w:val="20"/>
                <w:szCs w:val="20"/>
                <w:lang w:val="uk-UA" w:eastAsia="ru-RU"/>
              </w:rPr>
            </w:pPr>
            <w:r w:rsidRPr="00BF690F">
              <w:rPr>
                <w:rFonts w:ascii="Times New Roman" w:eastAsia="Times New Roman" w:hAnsi="Times New Roman" w:cs="Times New Roman"/>
                <w:b/>
                <w:sz w:val="20"/>
                <w:szCs w:val="20"/>
                <w:lang w:val="uk-UA" w:eastAsia="ru-RU"/>
              </w:rPr>
              <w:t>Всього</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eastAsia="ru-RU"/>
              </w:rPr>
            </w:pPr>
            <w:r w:rsidRPr="00BF690F">
              <w:rPr>
                <w:rFonts w:ascii="Times New Roman" w:eastAsia="Times New Roman" w:hAnsi="Times New Roman" w:cs="Times New Roman"/>
                <w:b/>
                <w:bCs/>
                <w:sz w:val="20"/>
                <w:szCs w:val="20"/>
                <w:lang w:eastAsia="ru-RU"/>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val="uk-UA" w:eastAsia="ru-RU"/>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val="uk-UA" w:eastAsia="ru-RU"/>
              </w:rPr>
              <w:t>5</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val="uk-UA" w:eastAsia="ru-RU"/>
              </w:rPr>
              <w:t>6</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val="uk-UA" w:eastAsia="ru-RU"/>
              </w:rPr>
              <w:t>7</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val="uk-UA" w:eastAsia="ru-RU"/>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val="uk-UA" w:eastAsia="ru-RU"/>
              </w:rPr>
              <w:t>9</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
                <w:bCs/>
                <w:sz w:val="20"/>
                <w:szCs w:val="20"/>
                <w:lang w:val="uk-UA" w:eastAsia="ru-RU"/>
              </w:rPr>
            </w:pPr>
            <w:r w:rsidRPr="00BF690F">
              <w:rPr>
                <w:rFonts w:ascii="Times New Roman" w:eastAsia="Times New Roman" w:hAnsi="Times New Roman" w:cs="Times New Roman"/>
                <w:b/>
                <w:bCs/>
                <w:sz w:val="20"/>
                <w:szCs w:val="20"/>
                <w:lang w:val="uk-UA" w:eastAsia="ru-RU"/>
              </w:rPr>
              <w:t>10</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-29535</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6228</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Коригування:</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-29535</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6228</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336</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336</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Розподіл прибутку:</w:t>
            </w:r>
          </w:p>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336</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336</w:t>
            </w:r>
          </w:p>
        </w:tc>
      </w:tr>
      <w:tr w:rsidR="00BF690F" w:rsidRPr="00BF690F" w:rsidTr="00641CB5">
        <w:tc>
          <w:tcPr>
            <w:tcW w:w="2506" w:type="dxa"/>
            <w:tcBorders>
              <w:top w:val="single" w:sz="6" w:space="0" w:color="auto"/>
              <w:left w:val="single" w:sz="6" w:space="0" w:color="auto"/>
              <w:bottom w:val="single" w:sz="6" w:space="0" w:color="auto"/>
              <w:right w:val="single" w:sz="6" w:space="0" w:color="auto"/>
            </w:tcBorders>
            <w:shd w:val="clear" w:color="auto" w:fill="auto"/>
          </w:tcPr>
          <w:p w:rsidR="00BF690F" w:rsidRPr="00BF690F" w:rsidRDefault="00BF690F" w:rsidP="00BF690F">
            <w:pPr>
              <w:widowControl w:val="0"/>
              <w:spacing w:after="0" w:line="240" w:lineRule="auto"/>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eastAsia="ru-RU"/>
              </w:rPr>
            </w:pPr>
            <w:r w:rsidRPr="00BF690F">
              <w:rPr>
                <w:rFonts w:ascii="Times New Roman" w:eastAsia="Times New Roman" w:hAnsi="Times New Roman" w:cs="Times New Roman"/>
                <w:bCs/>
                <w:sz w:val="20"/>
                <w:szCs w:val="20"/>
                <w:lang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-29199</w:t>
            </w:r>
          </w:p>
        </w:tc>
        <w:tc>
          <w:tcPr>
            <w:tcW w:w="836"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BF690F" w:rsidRPr="00BF690F" w:rsidRDefault="00BF690F" w:rsidP="00BF690F">
            <w:pPr>
              <w:widowControl w:val="0"/>
              <w:spacing w:after="0" w:line="240" w:lineRule="auto"/>
              <w:jc w:val="center"/>
              <w:rPr>
                <w:rFonts w:ascii="Times New Roman" w:eastAsia="Times New Roman" w:hAnsi="Times New Roman" w:cs="Times New Roman"/>
                <w:bCs/>
                <w:sz w:val="20"/>
                <w:szCs w:val="20"/>
                <w:lang w:val="uk-UA" w:eastAsia="ru-RU"/>
              </w:rPr>
            </w:pPr>
            <w:r w:rsidRPr="00BF690F">
              <w:rPr>
                <w:rFonts w:ascii="Times New Roman" w:eastAsia="Times New Roman" w:hAnsi="Times New Roman" w:cs="Times New Roman"/>
                <w:bCs/>
                <w:sz w:val="20"/>
                <w:szCs w:val="20"/>
                <w:lang w:val="uk-UA" w:eastAsia="ru-RU"/>
              </w:rPr>
              <w:t>6564</w:t>
            </w:r>
          </w:p>
        </w:tc>
      </w:tr>
    </w:tbl>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BF690F">
        <w:rPr>
          <w:rFonts w:ascii="Courier New" w:eastAsia="Times New Roman" w:hAnsi="Courier New" w:cs="Courier New"/>
          <w:sz w:val="20"/>
          <w:szCs w:val="20"/>
          <w:lang w:val="en-US" w:eastAsia="ru-RU"/>
        </w:rPr>
        <w:t xml:space="preserve"> </w:t>
      </w: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10314" w:type="dxa"/>
        <w:tblLook w:val="01E0" w:firstRow="1" w:lastRow="1" w:firstColumn="1" w:lastColumn="1" w:noHBand="0" w:noVBand="0"/>
      </w:tblPr>
      <w:tblGrid>
        <w:gridCol w:w="3227"/>
        <w:gridCol w:w="2481"/>
        <w:gridCol w:w="4606"/>
      </w:tblGrid>
      <w:tr w:rsidR="00BF690F" w:rsidRPr="00BF690F" w:rsidTr="00641CB5">
        <w:tc>
          <w:tcPr>
            <w:tcW w:w="3227"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val="en-US" w:eastAsia="ru-RU"/>
              </w:rPr>
              <w:t>Генеральний директор</w:t>
            </w:r>
          </w:p>
        </w:tc>
        <w:tc>
          <w:tcPr>
            <w:tcW w:w="2481"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color w:val="000000"/>
                <w:sz w:val="20"/>
                <w:szCs w:val="20"/>
                <w:lang w:val="en-US" w:eastAsia="ru-RU"/>
              </w:rPr>
              <w:t>________________</w:t>
            </w:r>
          </w:p>
        </w:tc>
        <w:tc>
          <w:tcPr>
            <w:tcW w:w="4606"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val="en-US" w:eastAsia="ru-RU"/>
              </w:rPr>
              <w:t>Дженкова Яна Петрiвна</w:t>
            </w:r>
          </w:p>
        </w:tc>
      </w:tr>
      <w:tr w:rsidR="00BF690F" w:rsidRPr="00BF690F" w:rsidTr="00641CB5">
        <w:tc>
          <w:tcPr>
            <w:tcW w:w="3227"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color w:val="000000"/>
                <w:sz w:val="16"/>
                <w:szCs w:val="16"/>
                <w:lang w:val="en-US" w:eastAsia="ru-RU"/>
              </w:rPr>
              <w:t>(</w:t>
            </w:r>
            <w:r w:rsidRPr="00BF690F">
              <w:rPr>
                <w:rFonts w:ascii="Times New Roman" w:eastAsia="Times New Roman" w:hAnsi="Times New Roman" w:cs="Times New Roman"/>
                <w:b/>
                <w:color w:val="000000"/>
                <w:sz w:val="16"/>
                <w:szCs w:val="16"/>
                <w:lang w:eastAsia="ru-RU"/>
              </w:rPr>
              <w:t>підпис</w:t>
            </w:r>
            <w:r w:rsidRPr="00BF690F">
              <w:rPr>
                <w:rFonts w:ascii="Times New Roman" w:eastAsia="Times New Roman" w:hAnsi="Times New Roman" w:cs="Times New Roman"/>
                <w:b/>
                <w:color w:val="000000"/>
                <w:sz w:val="16"/>
                <w:szCs w:val="16"/>
                <w:lang w:val="en-US" w:eastAsia="ru-RU"/>
              </w:rPr>
              <w:t>)</w:t>
            </w:r>
          </w:p>
        </w:tc>
        <w:tc>
          <w:tcPr>
            <w:tcW w:w="4606"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BF690F" w:rsidRPr="00BF690F" w:rsidTr="00641CB5">
        <w:tc>
          <w:tcPr>
            <w:tcW w:w="3227"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606"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BF690F" w:rsidRPr="00BF690F" w:rsidTr="00641CB5">
        <w:tc>
          <w:tcPr>
            <w:tcW w:w="3227"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eastAsia="ru-RU"/>
              </w:rPr>
              <w:t>Головний бухгалтер</w:t>
            </w:r>
            <w:r w:rsidRPr="00BF690F">
              <w:rPr>
                <w:rFonts w:ascii="Times New Roman" w:eastAsia="Times New Roman" w:hAnsi="Times New Roman" w:cs="Times New Roman"/>
                <w:b/>
                <w:color w:val="000000"/>
                <w:sz w:val="20"/>
                <w:szCs w:val="20"/>
                <w:lang w:eastAsia="ru-RU"/>
              </w:rPr>
              <w:t xml:space="preserve"> </w:t>
            </w:r>
            <w:r w:rsidRPr="00BF690F">
              <w:rPr>
                <w:rFonts w:ascii="Times New Roman" w:eastAsia="Times New Roman" w:hAnsi="Times New Roman" w:cs="Times New Roman"/>
                <w:b/>
                <w:color w:val="000000"/>
                <w:sz w:val="20"/>
                <w:szCs w:val="20"/>
                <w:lang w:val="uk-UA" w:eastAsia="ru-RU"/>
              </w:rPr>
              <w:t xml:space="preserve">   </w:t>
            </w:r>
          </w:p>
        </w:tc>
        <w:tc>
          <w:tcPr>
            <w:tcW w:w="2481"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color w:val="000000"/>
                <w:sz w:val="20"/>
                <w:szCs w:val="20"/>
                <w:lang w:val="en-US" w:eastAsia="ru-RU"/>
              </w:rPr>
              <w:t>________________</w:t>
            </w:r>
          </w:p>
        </w:tc>
        <w:tc>
          <w:tcPr>
            <w:tcW w:w="4606"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sz w:val="20"/>
                <w:szCs w:val="20"/>
                <w:lang w:val="en-US" w:eastAsia="ru-RU"/>
              </w:rPr>
              <w:t>не передбачено</w:t>
            </w:r>
          </w:p>
        </w:tc>
      </w:tr>
      <w:tr w:rsidR="00BF690F" w:rsidRPr="00BF690F" w:rsidTr="00641CB5">
        <w:tc>
          <w:tcPr>
            <w:tcW w:w="3227"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BF690F">
              <w:rPr>
                <w:rFonts w:ascii="Times New Roman" w:eastAsia="Times New Roman" w:hAnsi="Times New Roman" w:cs="Times New Roman"/>
                <w:b/>
                <w:color w:val="000000"/>
                <w:sz w:val="16"/>
                <w:szCs w:val="16"/>
                <w:lang w:val="en-US" w:eastAsia="ru-RU"/>
              </w:rPr>
              <w:t>(</w:t>
            </w:r>
            <w:r w:rsidRPr="00BF690F">
              <w:rPr>
                <w:rFonts w:ascii="Times New Roman" w:eastAsia="Times New Roman" w:hAnsi="Times New Roman" w:cs="Times New Roman"/>
                <w:b/>
                <w:color w:val="000000"/>
                <w:sz w:val="16"/>
                <w:szCs w:val="16"/>
                <w:lang w:eastAsia="ru-RU"/>
              </w:rPr>
              <w:t>підпис</w:t>
            </w:r>
            <w:r w:rsidRPr="00BF690F">
              <w:rPr>
                <w:rFonts w:ascii="Times New Roman" w:eastAsia="Times New Roman" w:hAnsi="Times New Roman" w:cs="Times New Roman"/>
                <w:b/>
                <w:color w:val="000000"/>
                <w:sz w:val="16"/>
                <w:szCs w:val="16"/>
                <w:lang w:val="en-US" w:eastAsia="ru-RU"/>
              </w:rPr>
              <w:t>)</w:t>
            </w:r>
          </w:p>
        </w:tc>
        <w:tc>
          <w:tcPr>
            <w:tcW w:w="4606" w:type="dxa"/>
            <w:shd w:val="clear" w:color="auto" w:fill="auto"/>
          </w:tcPr>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Pr="00BF690F" w:rsidRDefault="00BF690F" w:rsidP="00BF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BF690F" w:rsidRDefault="00BF690F">
      <w:pPr>
        <w:sectPr w:rsidR="00BF690F" w:rsidSect="00BF690F">
          <w:pgSz w:w="11906" w:h="16838"/>
          <w:pgMar w:top="363" w:right="567" w:bottom="363" w:left="1417" w:header="708" w:footer="708" w:gutter="0"/>
          <w:cols w:space="708"/>
          <w:docGrid w:linePitch="360"/>
        </w:sectPr>
      </w:pPr>
    </w:p>
    <w:p w:rsidR="00BF690F" w:rsidRPr="00BF690F" w:rsidRDefault="00BF690F" w:rsidP="00BF690F">
      <w:pPr>
        <w:spacing w:after="300" w:line="240" w:lineRule="auto"/>
        <w:jc w:val="center"/>
        <w:outlineLvl w:val="2"/>
        <w:rPr>
          <w:rFonts w:ascii="Times New Roman" w:eastAsia="Times New Roman" w:hAnsi="Times New Roman" w:cs="Times New Roman"/>
          <w:b/>
          <w:bCs/>
          <w:color w:val="000000"/>
          <w:sz w:val="28"/>
          <w:szCs w:val="28"/>
          <w:lang w:val="uk-UA" w:eastAsia="uk-UA"/>
        </w:rPr>
      </w:pPr>
      <w:r w:rsidRPr="00BF690F">
        <w:rPr>
          <w:rFonts w:ascii="Times New Roman" w:eastAsia="Times New Roman" w:hAnsi="Times New Roman" w:cs="Times New Roman"/>
          <w:b/>
          <w:bCs/>
          <w:color w:val="000000"/>
          <w:sz w:val="28"/>
          <w:szCs w:val="28"/>
          <w:lang w:val="uk-UA" w:eastAsia="uk-UA"/>
        </w:rPr>
        <w:lastRenderedPageBreak/>
        <w:t>Примітки до фінансової звітності, складені відповідно до міжнародних стандартів фінансової звітності</w:t>
      </w:r>
    </w:p>
    <w:p w:rsidR="00BF690F" w:rsidRPr="00BF690F" w:rsidRDefault="00BF690F" w:rsidP="00BF690F">
      <w:pPr>
        <w:spacing w:after="0" w:line="240" w:lineRule="auto"/>
        <w:rPr>
          <w:rFonts w:ascii="Courier New" w:eastAsia="Times New Roman" w:hAnsi="Courier New" w:cs="Courier New"/>
          <w:sz w:val="20"/>
          <w:szCs w:val="20"/>
          <w:lang w:eastAsia="uk-UA"/>
        </w:rPr>
      </w:pPr>
      <w:r w:rsidRPr="00BF690F">
        <w:rPr>
          <w:rFonts w:ascii="Courier New" w:eastAsia="Times New Roman" w:hAnsi="Courier New" w:cs="Courier New"/>
          <w:sz w:val="20"/>
          <w:szCs w:val="20"/>
          <w:lang w:eastAsia="uk-UA"/>
        </w:rPr>
        <w:t>д/н</w:t>
      </w:r>
    </w:p>
    <w:p w:rsidR="00BF690F" w:rsidRPr="00BF690F" w:rsidRDefault="00BF690F" w:rsidP="00BF690F">
      <w:pPr>
        <w:spacing w:after="0" w:line="240" w:lineRule="auto"/>
        <w:rPr>
          <w:rFonts w:ascii="Courier New" w:eastAsia="Times New Roman" w:hAnsi="Courier New" w:cs="Courier New"/>
          <w:sz w:val="20"/>
          <w:szCs w:val="20"/>
          <w:lang w:eastAsia="uk-UA"/>
        </w:rPr>
      </w:pPr>
    </w:p>
    <w:p w:rsidR="00BF690F" w:rsidRPr="00BF690F" w:rsidRDefault="00BF690F" w:rsidP="00BF690F">
      <w:pPr>
        <w:spacing w:after="0" w:line="240" w:lineRule="auto"/>
        <w:rPr>
          <w:rFonts w:ascii="Courier New" w:eastAsia="Times New Roman" w:hAnsi="Courier New" w:cs="Courier New"/>
          <w:sz w:val="20"/>
          <w:szCs w:val="20"/>
          <w:lang w:eastAsia="uk-UA"/>
        </w:rPr>
      </w:pPr>
    </w:p>
    <w:p w:rsidR="00BF690F" w:rsidRPr="00BF690F" w:rsidRDefault="00BF690F" w:rsidP="00BF690F">
      <w:pPr>
        <w:spacing w:after="0" w:line="240" w:lineRule="auto"/>
        <w:rPr>
          <w:rFonts w:ascii="Courier New" w:eastAsia="Times New Roman" w:hAnsi="Courier New" w:cs="Courier New"/>
          <w:sz w:val="20"/>
          <w:szCs w:val="20"/>
          <w:lang w:eastAsia="uk-UA"/>
        </w:rPr>
      </w:pPr>
    </w:p>
    <w:p w:rsidR="00BF690F" w:rsidRPr="00BF690F" w:rsidRDefault="00BF690F" w:rsidP="00BF690F">
      <w:pPr>
        <w:spacing w:after="0" w:line="240" w:lineRule="auto"/>
        <w:rPr>
          <w:rFonts w:ascii="Courier New" w:eastAsia="Times New Roman" w:hAnsi="Courier New" w:cs="Courier New"/>
          <w:sz w:val="20"/>
          <w:szCs w:val="20"/>
          <w:lang w:eastAsia="uk-UA"/>
        </w:rPr>
      </w:pPr>
    </w:p>
    <w:p w:rsidR="00BF690F" w:rsidRPr="00BF690F" w:rsidRDefault="00BF690F" w:rsidP="00BF690F">
      <w:pPr>
        <w:spacing w:after="0" w:line="240" w:lineRule="auto"/>
        <w:rPr>
          <w:rFonts w:ascii="Courier New" w:eastAsia="Times New Roman" w:hAnsi="Courier New" w:cs="Courier New"/>
          <w:sz w:val="20"/>
          <w:szCs w:val="20"/>
          <w:lang w:eastAsia="uk-UA"/>
        </w:rPr>
      </w:pPr>
    </w:p>
    <w:p w:rsidR="00BF690F" w:rsidRDefault="00BF690F">
      <w:pPr>
        <w:sectPr w:rsidR="00BF690F" w:rsidSect="00BF690F">
          <w:pgSz w:w="11906" w:h="16838"/>
          <w:pgMar w:top="363" w:right="567" w:bottom="363" w:left="1417" w:header="709" w:footer="709" w:gutter="0"/>
          <w:cols w:space="708"/>
          <w:docGrid w:linePitch="360"/>
        </w:sectPr>
      </w:pPr>
    </w:p>
    <w:p w:rsidR="00BF690F" w:rsidRPr="00BF690F" w:rsidRDefault="00BF690F" w:rsidP="00BF690F">
      <w:pPr>
        <w:spacing w:before="100" w:beforeAutospacing="1" w:after="100" w:afterAutospacing="1" w:line="240" w:lineRule="auto"/>
        <w:jc w:val="center"/>
        <w:outlineLvl w:val="2"/>
        <w:rPr>
          <w:rFonts w:ascii="Times New Roman" w:eastAsia="Times New Roman" w:hAnsi="Times New Roman" w:cs="Times New Roman"/>
          <w:b/>
          <w:bCs/>
          <w:sz w:val="26"/>
          <w:szCs w:val="26"/>
          <w:lang w:eastAsia="uk-UA"/>
        </w:rPr>
      </w:pPr>
    </w:p>
    <w:p w:rsidR="00BF690F" w:rsidRPr="00BF690F" w:rsidRDefault="00BF690F" w:rsidP="00BF690F">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val="uk-UA" w:eastAsia="uk-UA"/>
        </w:rPr>
      </w:pPr>
      <w:r w:rsidRPr="00BF690F">
        <w:rPr>
          <w:rFonts w:ascii="Times New Roman" w:eastAsia="Times New Roman" w:hAnsi="Times New Roman" w:cs="Times New Roman"/>
          <w:b/>
          <w:bCs/>
          <w:color w:val="000000"/>
          <w:sz w:val="27"/>
          <w:szCs w:val="27"/>
          <w:lang w:val="uk-UA" w:eastAsia="uk-UA"/>
        </w:rPr>
        <w:t xml:space="preserve">XVI. Твердження щодо </w:t>
      </w:r>
      <w:r w:rsidRPr="00BF690F">
        <w:rPr>
          <w:rFonts w:ascii="Times New Roman" w:eastAsia="Times New Roman" w:hAnsi="Times New Roman" w:cs="Times New Roman"/>
          <w:b/>
          <w:bCs/>
          <w:color w:val="000000"/>
          <w:sz w:val="27"/>
          <w:szCs w:val="27"/>
          <w:lang w:eastAsia="uk-UA"/>
        </w:rPr>
        <w:t xml:space="preserve">річної </w:t>
      </w:r>
      <w:r w:rsidRPr="00BF690F">
        <w:rPr>
          <w:rFonts w:ascii="Times New Roman" w:eastAsia="Times New Roman" w:hAnsi="Times New Roman" w:cs="Times New Roman"/>
          <w:b/>
          <w:bCs/>
          <w:color w:val="000000"/>
          <w:sz w:val="27"/>
          <w:szCs w:val="27"/>
          <w:lang w:val="uk-UA" w:eastAsia="uk-UA"/>
        </w:rPr>
        <w:t>інформації</w:t>
      </w:r>
    </w:p>
    <w:p w:rsidR="00BF690F" w:rsidRPr="00BF690F" w:rsidRDefault="00BF690F" w:rsidP="00BF690F">
      <w:pPr>
        <w:spacing w:after="0" w:line="240" w:lineRule="auto"/>
        <w:rPr>
          <w:rFonts w:ascii="Times New Roman" w:eastAsia="Times New Roman" w:hAnsi="Times New Roman" w:cs="Times New Roman"/>
          <w:sz w:val="20"/>
          <w:szCs w:val="20"/>
          <w:lang w:val="uk-UA" w:eastAsia="uk-UA"/>
        </w:rPr>
      </w:pPr>
      <w:r w:rsidRPr="00BF690F">
        <w:rPr>
          <w:rFonts w:ascii="Times New Roman" w:eastAsia="Times New Roman" w:hAnsi="Times New Roman" w:cs="Times New Roman"/>
          <w:sz w:val="20"/>
          <w:szCs w:val="20"/>
          <w:lang w:val="uk-UA" w:eastAsia="uk-UA"/>
        </w:rPr>
        <w:t>Річна фінансова звітність,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і містить достовірне та об'єктивне подання інформації про стан активів, пасивів, фінансовий стан, прибутки та збитки емітента, у рамках консолідованої фінансової звітності, а також про те, що звіт керівництва включає достовірне та об'єктивне подання інформації про розвиток і здійснення господарської діяльності та станв підприємства у рамках консолідованої звітності разом з описом основних ризиків та невизначеностей, з якими вони стикаються у своїй господарській .</w:t>
      </w:r>
    </w:p>
    <w:p w:rsidR="00E340E4" w:rsidRPr="004B4238" w:rsidRDefault="00E340E4">
      <w:pPr>
        <w:rPr>
          <w:lang w:val="uk-UA"/>
        </w:rPr>
      </w:pPr>
    </w:p>
    <w:sectPr w:rsidR="00E340E4" w:rsidRPr="004B4238" w:rsidSect="00BF690F">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ont209">
    <w:altName w:val="Times New Roman"/>
    <w:charset w:val="01"/>
    <w:family w:val="roman"/>
    <w:pitch w:val="variable"/>
  </w:font>
  <w:font w:name="Times New Roman CYR">
    <w:panose1 w:val="02020603050405020304"/>
    <w:charset w:val="CC"/>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isplayBackgroundShap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90F"/>
    <w:rsid w:val="00000C5D"/>
    <w:rsid w:val="00097413"/>
    <w:rsid w:val="002C3292"/>
    <w:rsid w:val="003813F8"/>
    <w:rsid w:val="004B4238"/>
    <w:rsid w:val="005E3172"/>
    <w:rsid w:val="00821E9C"/>
    <w:rsid w:val="00A90CF0"/>
    <w:rsid w:val="00BF690F"/>
    <w:rsid w:val="00C57CBA"/>
    <w:rsid w:val="00E340E4"/>
    <w:rsid w:val="00F21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F69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F69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63</Pages>
  <Words>17514</Words>
  <Characters>99832</Characters>
  <Application>Microsoft Office Word</Application>
  <DocSecurity>0</DocSecurity>
  <Lines>831</Lines>
  <Paragraphs>234</Paragraphs>
  <ScaleCrop>false</ScaleCrop>
  <Company/>
  <LinksUpToDate>false</LinksUpToDate>
  <CharactersWithSpaces>117112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2020-12-11T12:08:00Z</dcterms:created>
  <dcterms:modified xsi:type="dcterms:W3CDTF">2020-12-11T12:08:00Z</dcterms:modified>
</cp:coreProperties>
</file>